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8AED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6B7FD2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7821A8" w14:textId="77777777" w:rsidR="0007412C" w:rsidRDefault="0007412C" w:rsidP="0007412C">
      <w:pPr>
        <w:keepNext/>
        <w:keepLines/>
        <w:ind w:right="-357"/>
        <w:rPr>
          <w:b/>
        </w:rPr>
      </w:pPr>
    </w:p>
    <w:p w14:paraId="1AAFE501" w14:textId="77777777" w:rsidR="0007412C" w:rsidRDefault="0007412C" w:rsidP="0007412C">
      <w:pPr>
        <w:keepNext/>
        <w:keepLines/>
        <w:ind w:right="-357"/>
        <w:rPr>
          <w:b/>
        </w:rPr>
      </w:pPr>
    </w:p>
    <w:p w14:paraId="68F108F7" w14:textId="77777777" w:rsidR="0007412C" w:rsidRDefault="0007412C" w:rsidP="0007412C">
      <w:pPr>
        <w:keepNext/>
        <w:keepLines/>
        <w:ind w:right="-357"/>
        <w:rPr>
          <w:b/>
        </w:rPr>
      </w:pPr>
    </w:p>
    <w:p w14:paraId="01F1CF04" w14:textId="77777777" w:rsidR="0007412C" w:rsidRDefault="0007412C" w:rsidP="0007412C">
      <w:pPr>
        <w:keepNext/>
        <w:keepLines/>
        <w:ind w:right="-357"/>
        <w:rPr>
          <w:b/>
        </w:rPr>
      </w:pPr>
    </w:p>
    <w:p w14:paraId="349F736B" w14:textId="77777777" w:rsidR="0007412C" w:rsidRDefault="0007412C" w:rsidP="0007412C">
      <w:pPr>
        <w:keepNext/>
        <w:keepLines/>
        <w:ind w:right="-357"/>
        <w:rPr>
          <w:b/>
        </w:rPr>
      </w:pPr>
    </w:p>
    <w:p w14:paraId="641B94BB" w14:textId="77777777" w:rsidR="0007412C" w:rsidRDefault="0007412C" w:rsidP="0007412C">
      <w:pPr>
        <w:keepNext/>
        <w:keepLines/>
        <w:ind w:right="-357"/>
        <w:rPr>
          <w:b/>
        </w:rPr>
      </w:pPr>
    </w:p>
    <w:p w14:paraId="1125B802" w14:textId="77777777" w:rsidR="0007412C" w:rsidRDefault="0007412C" w:rsidP="0007412C">
      <w:pPr>
        <w:keepNext/>
        <w:keepLines/>
        <w:ind w:right="-357"/>
        <w:rPr>
          <w:b/>
        </w:rPr>
      </w:pPr>
    </w:p>
    <w:p w14:paraId="6F10D1AE" w14:textId="77777777" w:rsidR="0007412C" w:rsidRDefault="0007412C" w:rsidP="0007412C">
      <w:pPr>
        <w:keepNext/>
        <w:keepLines/>
        <w:ind w:right="-357"/>
        <w:rPr>
          <w:b/>
        </w:rPr>
      </w:pPr>
    </w:p>
    <w:p w14:paraId="7348FFD0" w14:textId="77777777" w:rsidR="0007412C" w:rsidRDefault="0007412C" w:rsidP="0007412C">
      <w:pPr>
        <w:keepNext/>
        <w:keepLines/>
        <w:ind w:right="-357"/>
        <w:rPr>
          <w:b/>
        </w:rPr>
      </w:pPr>
    </w:p>
    <w:p w14:paraId="528AB54A" w14:textId="77777777" w:rsidR="0007412C" w:rsidRDefault="0007412C" w:rsidP="0007412C">
      <w:pPr>
        <w:keepNext/>
        <w:keepLines/>
        <w:ind w:right="-357"/>
        <w:rPr>
          <w:b/>
        </w:rPr>
      </w:pPr>
    </w:p>
    <w:p w14:paraId="2E59B2EC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231D5CF" w14:textId="77777777" w:rsidR="0007412C" w:rsidRDefault="0007412C" w:rsidP="0007412C">
      <w:pPr>
        <w:jc w:val="center"/>
      </w:pPr>
    </w:p>
    <w:p w14:paraId="0CE44A62" w14:textId="77777777" w:rsidR="0007412C" w:rsidRDefault="0007412C" w:rsidP="0007412C">
      <w:pPr>
        <w:jc w:val="center"/>
      </w:pPr>
    </w:p>
    <w:p w14:paraId="2D063F76" w14:textId="77777777" w:rsidR="0007412C" w:rsidRDefault="0007412C" w:rsidP="0007412C">
      <w:pPr>
        <w:jc w:val="center"/>
      </w:pPr>
    </w:p>
    <w:p w14:paraId="63BD4BA3" w14:textId="77777777" w:rsidR="0007412C" w:rsidRDefault="0007412C" w:rsidP="0007412C">
      <w:pPr>
        <w:jc w:val="center"/>
      </w:pPr>
    </w:p>
    <w:p w14:paraId="700B87C6" w14:textId="77777777" w:rsidR="0007412C" w:rsidRDefault="0007412C" w:rsidP="0007412C">
      <w:pPr>
        <w:jc w:val="center"/>
      </w:pPr>
    </w:p>
    <w:p w14:paraId="2F86E1E8" w14:textId="6CAD282C" w:rsidR="00C8264F" w:rsidRPr="00DC6778" w:rsidRDefault="004A2E46" w:rsidP="00C8264F">
      <w:pPr>
        <w:jc w:val="center"/>
      </w:pPr>
      <w:r w:rsidRPr="004A2E46">
        <w:t>СХЕМА ТЕПЛОСНАБЖЕНИЯ (АКТУАЛИЗИРОВАННАЯ СХЕМА ТЕПЛОСНАБЖЕНИЯ</w:t>
      </w:r>
      <w:r w:rsidR="005E5B8E" w:rsidRPr="005E5B8E">
        <w:t xml:space="preserve"> </w:t>
      </w:r>
      <w:r w:rsidR="005E5B8E">
        <w:t>НА 2025 ГОД</w:t>
      </w:r>
      <w:r w:rsidRPr="004A2E46">
        <w:t xml:space="preserve">) </w:t>
      </w:r>
      <w:r w:rsidR="00A16413">
        <w:t>ПОДЫМАХИНСКОГО СЕЛЬСКОГО ПОСЕЛЕНИЯ</w:t>
      </w:r>
      <w:r w:rsidRPr="004A2E46">
        <w:t xml:space="preserve"> УСТЬ-КУТСКОГО МУНИЦИПАЛЬНОГО РАЙОНА ИРКУТСКОЙ ОБЛАСТИ  ДО </w:t>
      </w:r>
      <w:r w:rsidR="00A16413">
        <w:t>2034</w:t>
      </w:r>
      <w:r w:rsidRPr="004A2E46">
        <w:t xml:space="preserve"> ГОДА</w:t>
      </w:r>
    </w:p>
    <w:p w14:paraId="7889DE68" w14:textId="77777777" w:rsidR="0007412C" w:rsidRPr="00DC6778" w:rsidRDefault="0007412C" w:rsidP="0007412C"/>
    <w:p w14:paraId="5C262581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13. Индик</w:t>
      </w:r>
      <w:r w:rsidR="00394D4A">
        <w:t>аторы развития систем теплоснаб</w:t>
      </w:r>
      <w:r w:rsidR="00394D4A" w:rsidRPr="00394D4A">
        <w:t>жения поселения</w:t>
      </w:r>
    </w:p>
    <w:p w14:paraId="3E79AB18" w14:textId="77777777" w:rsidR="0007412C" w:rsidRDefault="0007412C" w:rsidP="0007412C"/>
    <w:p w14:paraId="5CA57A67" w14:textId="77777777" w:rsidR="0007412C" w:rsidRDefault="0007412C" w:rsidP="0007412C"/>
    <w:p w14:paraId="5355B495" w14:textId="77777777" w:rsidR="0007412C" w:rsidRDefault="0007412C" w:rsidP="0007412C"/>
    <w:p w14:paraId="19FD98F0" w14:textId="77777777" w:rsidR="0007412C" w:rsidRDefault="0007412C" w:rsidP="0007412C"/>
    <w:p w14:paraId="30E0FCBD" w14:textId="77777777" w:rsidR="0007412C" w:rsidRDefault="0007412C" w:rsidP="0007412C"/>
    <w:p w14:paraId="424CB86D" w14:textId="77777777" w:rsidR="0007412C" w:rsidRDefault="0007412C" w:rsidP="0007412C"/>
    <w:p w14:paraId="144BF84E" w14:textId="77777777" w:rsidR="0007412C" w:rsidRDefault="0007412C" w:rsidP="0007412C"/>
    <w:p w14:paraId="41817F7C" w14:textId="77777777" w:rsidR="0007412C" w:rsidRDefault="0007412C" w:rsidP="0007412C"/>
    <w:p w14:paraId="200485E6" w14:textId="77777777" w:rsidR="0007412C" w:rsidRDefault="0007412C" w:rsidP="0007412C"/>
    <w:p w14:paraId="689197D4" w14:textId="77777777" w:rsidR="0007412C" w:rsidRDefault="0007412C" w:rsidP="0007412C"/>
    <w:p w14:paraId="347A8099" w14:textId="77777777" w:rsidR="0007412C" w:rsidRDefault="0007412C" w:rsidP="0007412C"/>
    <w:p w14:paraId="5AA44C97" w14:textId="77777777" w:rsidR="0007412C" w:rsidRDefault="0007412C" w:rsidP="0007412C"/>
    <w:p w14:paraId="6C1B22FB" w14:textId="77777777" w:rsidR="0007412C" w:rsidRDefault="0007412C" w:rsidP="0007412C"/>
    <w:p w14:paraId="6819E720" w14:textId="77777777" w:rsidR="0007412C" w:rsidRDefault="0007412C" w:rsidP="0007412C"/>
    <w:p w14:paraId="44C49EDA" w14:textId="77777777" w:rsidR="0007412C" w:rsidRDefault="0007412C" w:rsidP="0007412C"/>
    <w:p w14:paraId="460EDE12" w14:textId="77777777" w:rsidR="0007412C" w:rsidRDefault="0007412C" w:rsidP="0007412C"/>
    <w:p w14:paraId="436A4051" w14:textId="77777777" w:rsidR="0007412C" w:rsidRPr="00DC6778" w:rsidRDefault="0007412C" w:rsidP="0007412C"/>
    <w:p w14:paraId="5E322CDB" w14:textId="77777777" w:rsidR="0007412C" w:rsidRPr="00DC6778" w:rsidRDefault="0007412C" w:rsidP="0007412C"/>
    <w:p w14:paraId="45EFA7B3" w14:textId="77777777" w:rsidR="0007412C" w:rsidRPr="00DC6778" w:rsidRDefault="0007412C" w:rsidP="0007412C"/>
    <w:p w14:paraId="16014536" w14:textId="77777777" w:rsidR="0007412C" w:rsidRPr="00DC6778" w:rsidRDefault="0007412C" w:rsidP="0007412C"/>
    <w:p w14:paraId="49C8F186" w14:textId="77777777" w:rsidR="0007412C" w:rsidRPr="00DC6778" w:rsidRDefault="0007412C" w:rsidP="0007412C"/>
    <w:p w14:paraId="3CE67167" w14:textId="77777777" w:rsidR="0007412C" w:rsidRPr="00DC6778" w:rsidRDefault="0007412C" w:rsidP="0007412C"/>
    <w:p w14:paraId="6F996072" w14:textId="77777777" w:rsidR="0007412C" w:rsidRPr="00DC6778" w:rsidRDefault="0007412C" w:rsidP="0007412C"/>
    <w:p w14:paraId="6A15E20F" w14:textId="77777777" w:rsidR="0007412C" w:rsidRPr="00DC6778" w:rsidRDefault="0007412C" w:rsidP="0007412C"/>
    <w:p w14:paraId="648E41F9" w14:textId="77777777" w:rsidR="0007412C" w:rsidRPr="00DC6778" w:rsidRDefault="0007412C" w:rsidP="0007412C"/>
    <w:p w14:paraId="4085D635" w14:textId="77777777" w:rsidR="0007412C" w:rsidRPr="00DC6778" w:rsidRDefault="0007412C" w:rsidP="0007412C"/>
    <w:p w14:paraId="68473E9B" w14:textId="07E2031F" w:rsidR="005C2AC2" w:rsidRPr="00E314CD" w:rsidRDefault="00A16413" w:rsidP="005C2AC2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297173CA" w14:textId="77777777" w:rsidR="00E2109F" w:rsidRPr="00987329" w:rsidRDefault="00E2109F" w:rsidP="00987329">
      <w:pPr>
        <w:keepNext/>
        <w:keepLines/>
        <w:jc w:val="center"/>
        <w:rPr>
          <w:b/>
        </w:rPr>
      </w:pPr>
      <w:r w:rsidRPr="00987329">
        <w:rPr>
          <w:b/>
        </w:rPr>
        <w:lastRenderedPageBreak/>
        <w:t>Содержание</w:t>
      </w:r>
    </w:p>
    <w:p w14:paraId="0073D870" w14:textId="77777777" w:rsidR="00E2109F" w:rsidRPr="00987329" w:rsidRDefault="00E2109F" w:rsidP="00987329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7743022C" w14:textId="08409C8D" w:rsidR="0053729B" w:rsidRPr="00987329" w:rsidRDefault="004A5649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begin"/>
      </w:r>
      <w:r w:rsidRPr="00987329">
        <w:rPr>
          <w:rStyle w:val="a6"/>
          <w:sz w:val="24"/>
          <w:szCs w:val="24"/>
        </w:rPr>
        <w:instrText xml:space="preserve"> TOC \o "1-3" \h \z \u </w:instrText>
      </w:r>
      <w:r w:rsidRPr="00987329">
        <w:rPr>
          <w:rStyle w:val="a6"/>
          <w:sz w:val="24"/>
          <w:szCs w:val="24"/>
        </w:rPr>
        <w:fldChar w:fldCharType="separate"/>
      </w:r>
      <w:hyperlink w:anchor="_Toc99915993" w:history="1">
        <w:r w:rsidR="0053729B" w:rsidRPr="00987329">
          <w:rPr>
            <w:rStyle w:val="a6"/>
            <w:sz w:val="24"/>
            <w:szCs w:val="24"/>
          </w:rPr>
          <w:t>1. Общие положения.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_Toc99915993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4A2E46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60B748BF" w14:textId="69B7E9E7" w:rsidR="0053729B" w:rsidRPr="00987329" w:rsidRDefault="00603C10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5994" w:history="1">
        <w:r w:rsidR="0053729B" w:rsidRPr="00987329">
          <w:rPr>
            <w:rStyle w:val="a6"/>
            <w:sz w:val="24"/>
            <w:szCs w:val="24"/>
          </w:rPr>
          <w:t>2. Индикаторы развития систем</w:t>
        </w:r>
        <w:r w:rsidR="004A2E46">
          <w:rPr>
            <w:rStyle w:val="a6"/>
            <w:sz w:val="24"/>
            <w:szCs w:val="24"/>
          </w:rPr>
          <w:t>ы</w:t>
        </w:r>
        <w:r w:rsidR="0053729B" w:rsidRPr="00987329">
          <w:rPr>
            <w:rStyle w:val="a6"/>
            <w:sz w:val="24"/>
            <w:szCs w:val="24"/>
          </w:rPr>
          <w:t xml:space="preserve"> теплоснабжения </w:t>
        </w:r>
        <w:r w:rsidR="009D3980" w:rsidRPr="00987329">
          <w:rPr>
            <w:rStyle w:val="a6"/>
            <w:sz w:val="24"/>
            <w:szCs w:val="24"/>
          </w:rPr>
          <w:t xml:space="preserve">муниципального </w:t>
        </w:r>
        <w:r w:rsidR="00121F12">
          <w:rPr>
            <w:rStyle w:val="a6"/>
            <w:sz w:val="24"/>
            <w:szCs w:val="24"/>
          </w:rPr>
          <w:t>образования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_Toc99915994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4A2E46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726EA904" w14:textId="77777777" w:rsidR="004A5649" w:rsidRPr="00987329" w:rsidRDefault="004A5649" w:rsidP="00987329">
      <w:pPr>
        <w:pStyle w:val="11"/>
        <w:spacing w:line="240" w:lineRule="auto"/>
        <w:rPr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end"/>
      </w:r>
    </w:p>
    <w:p w14:paraId="1A56F24B" w14:textId="77777777" w:rsidR="00554ED4" w:rsidRPr="00987329" w:rsidRDefault="00941871" w:rsidP="00987329">
      <w:pPr>
        <w:pStyle w:val="1"/>
        <w:spacing w:line="240" w:lineRule="auto"/>
        <w:rPr>
          <w:sz w:val="24"/>
          <w:szCs w:val="24"/>
        </w:rPr>
      </w:pPr>
      <w:r w:rsidRPr="00987329">
        <w:rPr>
          <w:sz w:val="24"/>
          <w:szCs w:val="24"/>
        </w:rPr>
        <w:br w:type="page"/>
      </w:r>
      <w:bookmarkStart w:id="3" w:name="_Toc356394911"/>
    </w:p>
    <w:p w14:paraId="1499FA32" w14:textId="77777777" w:rsidR="00605474" w:rsidRPr="00987329" w:rsidRDefault="00605474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99915993"/>
      <w:bookmarkEnd w:id="3"/>
      <w:r w:rsidRPr="00987329">
        <w:rPr>
          <w:sz w:val="24"/>
          <w:szCs w:val="24"/>
          <w:lang w:val="ru-RU"/>
        </w:rPr>
        <w:t>1. Общие положения.</w:t>
      </w:r>
      <w:bookmarkEnd w:id="4"/>
    </w:p>
    <w:p w14:paraId="7220068F" w14:textId="77777777" w:rsidR="00340A50" w:rsidRPr="00987329" w:rsidRDefault="00340A50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1A8973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Данный раздел разрабатывался на основании пункта 79 «Требований к схемам теплоснабжения».</w:t>
      </w:r>
    </w:p>
    <w:p w14:paraId="4BBD9E73" w14:textId="53C55C86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В соответствии с указанным пунктом, раздел содержит результаты оценки существующих и перспективных значений следующих индикаторов развития систем теплоснабжения </w:t>
      </w:r>
      <w:r w:rsidR="0054628C">
        <w:rPr>
          <w:color w:val="000000"/>
          <w:sz w:val="24"/>
          <w:szCs w:val="24"/>
          <w:lang w:bidi="ru-RU"/>
        </w:rPr>
        <w:t>Подымахинского</w:t>
      </w:r>
      <w:r w:rsidRPr="00987329">
        <w:rPr>
          <w:color w:val="000000"/>
          <w:sz w:val="24"/>
          <w:szCs w:val="24"/>
          <w:lang w:bidi="ru-RU"/>
        </w:rPr>
        <w:t xml:space="preserve"> муниципального </w:t>
      </w:r>
      <w:r w:rsidR="00121F12">
        <w:rPr>
          <w:color w:val="000000"/>
          <w:sz w:val="24"/>
          <w:szCs w:val="24"/>
          <w:lang w:bidi="ru-RU"/>
        </w:rPr>
        <w:t>образования</w:t>
      </w:r>
      <w:r w:rsidR="005306D0">
        <w:rPr>
          <w:color w:val="000000"/>
          <w:sz w:val="24"/>
          <w:szCs w:val="24"/>
          <w:lang w:bidi="ru-RU"/>
        </w:rPr>
        <w:t xml:space="preserve"> </w:t>
      </w:r>
      <w:r w:rsidRPr="00987329">
        <w:rPr>
          <w:color w:val="000000"/>
          <w:sz w:val="24"/>
          <w:szCs w:val="24"/>
          <w:lang w:bidi="ru-RU"/>
        </w:rPr>
        <w:t>(таблица 1):</w:t>
      </w:r>
    </w:p>
    <w:p w14:paraId="4474859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45357CDF" w14:textId="0BCA838A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</w:t>
      </w:r>
      <w:r w:rsidR="005306D0">
        <w:rPr>
          <w:color w:val="000000"/>
          <w:sz w:val="24"/>
          <w:szCs w:val="24"/>
          <w:lang w:bidi="ru-RU"/>
        </w:rPr>
        <w:t>е</w:t>
      </w:r>
      <w:r w:rsidRPr="00987329">
        <w:rPr>
          <w:color w:val="000000"/>
          <w:sz w:val="24"/>
          <w:szCs w:val="24"/>
          <w:lang w:bidi="ru-RU"/>
        </w:rPr>
        <w:t xml:space="preserve"> тепловой энергии</w:t>
      </w:r>
    </w:p>
    <w:p w14:paraId="30044563" w14:textId="6B1A9916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единицу тепловой энергии, отпускаемой с коллекторов источник</w:t>
      </w:r>
      <w:r w:rsidR="005306D0">
        <w:rPr>
          <w:color w:val="000000"/>
          <w:sz w:val="24"/>
          <w:szCs w:val="24"/>
          <w:lang w:bidi="ru-RU"/>
        </w:rPr>
        <w:t>а</w:t>
      </w:r>
      <w:r w:rsidRPr="00987329">
        <w:rPr>
          <w:color w:val="000000"/>
          <w:sz w:val="24"/>
          <w:szCs w:val="24"/>
          <w:lang w:bidi="ru-RU"/>
        </w:rPr>
        <w:t xml:space="preserve"> тепловой энергии;</w:t>
      </w:r>
    </w:p>
    <w:p w14:paraId="2EE6C0A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величины технологических потерь тепловой энергии, теплоносителя к материальной характеристике тепловой сети;</w:t>
      </w:r>
    </w:p>
    <w:p w14:paraId="6579B0C4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установленной тепловой мощности;</w:t>
      </w:r>
    </w:p>
    <w:p w14:paraId="087F30D7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удельная материальная характеристика тепловых сетей, приведенная к расчетной тепловой нагрузке;</w:t>
      </w:r>
    </w:p>
    <w:p w14:paraId="12814F39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05C8EA2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средневзвешенный (по материальной характеристике) срок эксплуатации тепловых сетей (для каждой системы теплоснабжения);</w:t>
      </w:r>
    </w:p>
    <w:p w14:paraId="07CB35E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материальной характеристики тепловых сетей, построенных и ре-конструированных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теплоснабжения);</w:t>
      </w:r>
    </w:p>
    <w:p w14:paraId="19DFBC0E" w14:textId="63F02BDA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установленной тепловой мощности оборудования источник</w:t>
      </w:r>
      <w:r w:rsidR="005306D0">
        <w:rPr>
          <w:color w:val="000000"/>
          <w:sz w:val="24"/>
          <w:szCs w:val="24"/>
          <w:lang w:bidi="ru-RU"/>
        </w:rPr>
        <w:t>а</w:t>
      </w:r>
      <w:r w:rsidRPr="00987329">
        <w:rPr>
          <w:color w:val="000000"/>
          <w:sz w:val="24"/>
          <w:szCs w:val="24"/>
          <w:lang w:bidi="ru-RU"/>
        </w:rPr>
        <w:t xml:space="preserve"> тепловой энергии, реконструированного за год, к общей установленной тепловой мощности источник</w:t>
      </w:r>
      <w:r w:rsidR="005306D0">
        <w:rPr>
          <w:color w:val="000000"/>
          <w:sz w:val="24"/>
          <w:szCs w:val="24"/>
          <w:lang w:bidi="ru-RU"/>
        </w:rPr>
        <w:t>а</w:t>
      </w:r>
      <w:r w:rsidRPr="00987329">
        <w:rPr>
          <w:color w:val="000000"/>
          <w:sz w:val="24"/>
          <w:szCs w:val="24"/>
          <w:lang w:bidi="ru-RU"/>
        </w:rPr>
        <w:t xml:space="preserve"> тепловой энергии.</w:t>
      </w:r>
    </w:p>
    <w:p w14:paraId="373E367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68BC0A62" w14:textId="1BA2DC8B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</w:t>
      </w:r>
      <w:r w:rsidR="005306D0">
        <w:rPr>
          <w:color w:val="000000"/>
          <w:sz w:val="24"/>
          <w:szCs w:val="24"/>
          <w:lang w:bidi="ru-RU"/>
        </w:rPr>
        <w:t>е</w:t>
      </w:r>
      <w:r w:rsidRPr="00987329">
        <w:rPr>
          <w:color w:val="000000"/>
          <w:sz w:val="24"/>
          <w:szCs w:val="24"/>
          <w:lang w:bidi="ru-RU"/>
        </w:rPr>
        <w:t xml:space="preserve"> тепловой энергии.</w:t>
      </w:r>
    </w:p>
    <w:p w14:paraId="10E73050" w14:textId="537B27AC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В связи с отсутствием на территории муниципального </w:t>
      </w:r>
      <w:r w:rsidR="00121F12">
        <w:rPr>
          <w:color w:val="000000"/>
          <w:sz w:val="24"/>
          <w:szCs w:val="24"/>
          <w:lang w:bidi="ru-RU"/>
        </w:rPr>
        <w:t>образования</w:t>
      </w:r>
      <w:r w:rsidRPr="00987329">
        <w:rPr>
          <w:color w:val="000000"/>
          <w:sz w:val="24"/>
          <w:szCs w:val="24"/>
          <w:lang w:bidi="ru-RU"/>
        </w:rPr>
        <w:t xml:space="preserve"> источников с комбинированной выработкой тепловой и электрической энергии, в схеме теплоснабжения не определены следующие индикаторы:</w:t>
      </w:r>
    </w:p>
    <w:p w14:paraId="10353752" w14:textId="45581593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 xml:space="preserve"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</w:t>
      </w:r>
      <w:r w:rsidR="009D3980" w:rsidRPr="00987329">
        <w:rPr>
          <w:color w:val="000000"/>
          <w:sz w:val="24"/>
          <w:szCs w:val="24"/>
          <w:lang w:bidi="ru-RU"/>
        </w:rPr>
        <w:t xml:space="preserve">муниципального </w:t>
      </w:r>
      <w:r w:rsidR="00121F12">
        <w:rPr>
          <w:color w:val="000000"/>
          <w:sz w:val="24"/>
          <w:szCs w:val="24"/>
          <w:lang w:bidi="ru-RU"/>
        </w:rPr>
        <w:t>образования</w:t>
      </w:r>
      <w:r w:rsidRPr="00987329">
        <w:rPr>
          <w:color w:val="000000"/>
          <w:sz w:val="24"/>
          <w:szCs w:val="24"/>
          <w:lang w:bidi="ru-RU"/>
        </w:rPr>
        <w:t>, города федерального значения);</w:t>
      </w:r>
    </w:p>
    <w:p w14:paraId="6497F87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3524B9F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энергии).</w:t>
      </w:r>
    </w:p>
    <w:p w14:paraId="5CFFEBEF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10B2589" w14:textId="4DDB1B6C" w:rsidR="00394D4A" w:rsidRPr="00987329" w:rsidRDefault="00394D4A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5994"/>
      <w:r w:rsidRPr="00987329">
        <w:rPr>
          <w:sz w:val="24"/>
          <w:szCs w:val="24"/>
          <w:lang w:val="ru-RU"/>
        </w:rPr>
        <w:t>2. Индикаторы развития систем</w:t>
      </w:r>
      <w:r w:rsidR="004A2E46">
        <w:rPr>
          <w:sz w:val="24"/>
          <w:szCs w:val="24"/>
          <w:lang w:val="ru-RU"/>
        </w:rPr>
        <w:t>ы</w:t>
      </w:r>
      <w:r w:rsidRPr="00987329">
        <w:rPr>
          <w:sz w:val="24"/>
          <w:szCs w:val="24"/>
          <w:lang w:val="ru-RU"/>
        </w:rPr>
        <w:t xml:space="preserve"> теплоснабжения </w:t>
      </w:r>
      <w:r w:rsidR="009D3980" w:rsidRPr="00987329">
        <w:rPr>
          <w:sz w:val="24"/>
          <w:szCs w:val="24"/>
          <w:lang w:val="ru-RU"/>
        </w:rPr>
        <w:t xml:space="preserve">муниципального </w:t>
      </w:r>
      <w:r w:rsidR="00121F12">
        <w:rPr>
          <w:sz w:val="24"/>
          <w:szCs w:val="24"/>
          <w:lang w:val="ru-RU"/>
        </w:rPr>
        <w:t>образования</w:t>
      </w:r>
      <w:bookmarkEnd w:id="5"/>
    </w:p>
    <w:p w14:paraId="03ABE053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3C984AD" w14:textId="058E9AB0" w:rsidR="0053729B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Индикаторы развития систем теплоснабжения муниципального </w:t>
      </w:r>
      <w:r w:rsidR="00121F12">
        <w:rPr>
          <w:color w:val="000000"/>
          <w:sz w:val="24"/>
          <w:szCs w:val="24"/>
          <w:lang w:bidi="ru-RU"/>
        </w:rPr>
        <w:t>образования</w:t>
      </w:r>
      <w:r w:rsidRPr="00987329">
        <w:rPr>
          <w:color w:val="000000"/>
          <w:sz w:val="24"/>
          <w:szCs w:val="24"/>
          <w:lang w:bidi="ru-RU"/>
        </w:rPr>
        <w:t xml:space="preserve"> представлены в таблице 1. </w:t>
      </w:r>
    </w:p>
    <w:p w14:paraId="14F3C75A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987329" w:rsidRPr="00987329" w:rsidSect="00987329">
          <w:headerReference w:type="even" r:id="rId8"/>
          <w:footerReference w:type="even" r:id="rId9"/>
          <w:footerReference w:type="default" r:id="rId10"/>
          <w:footerReference w:type="first" r:id="rId11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67338DC0" w14:textId="77777777" w:rsidR="00394D4A" w:rsidRPr="00987329" w:rsidRDefault="00394D4A" w:rsidP="00987329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FD1F895" w14:textId="4AD0F886" w:rsidR="0053729B" w:rsidRDefault="0053729B" w:rsidP="00987329">
      <w:pPr>
        <w:pStyle w:val="2d"/>
        <w:spacing w:line="240" w:lineRule="auto"/>
        <w:ind w:firstLine="709"/>
        <w:rPr>
          <w:bCs/>
          <w:sz w:val="24"/>
          <w:szCs w:val="24"/>
        </w:rPr>
      </w:pPr>
      <w:r w:rsidRPr="00987329">
        <w:rPr>
          <w:bCs/>
          <w:sz w:val="24"/>
          <w:szCs w:val="24"/>
        </w:rPr>
        <w:t>Индикаторы развития систем</w:t>
      </w:r>
      <w:r w:rsidR="004A2E46">
        <w:rPr>
          <w:bCs/>
          <w:sz w:val="24"/>
          <w:szCs w:val="24"/>
        </w:rPr>
        <w:t>ы</w:t>
      </w:r>
      <w:r w:rsidRPr="00987329">
        <w:rPr>
          <w:bCs/>
          <w:sz w:val="24"/>
          <w:szCs w:val="24"/>
        </w:rPr>
        <w:t xml:space="preserve"> теплоснабжения </w:t>
      </w:r>
    </w:p>
    <w:p w14:paraId="753A534D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594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345"/>
        <w:gridCol w:w="4050"/>
        <w:gridCol w:w="1577"/>
        <w:gridCol w:w="1196"/>
        <w:gridCol w:w="1055"/>
        <w:gridCol w:w="709"/>
        <w:gridCol w:w="708"/>
        <w:gridCol w:w="709"/>
        <w:gridCol w:w="851"/>
        <w:gridCol w:w="708"/>
        <w:gridCol w:w="601"/>
        <w:gridCol w:w="601"/>
        <w:gridCol w:w="601"/>
        <w:gridCol w:w="601"/>
        <w:gridCol w:w="601"/>
        <w:gridCol w:w="681"/>
      </w:tblGrid>
      <w:tr w:rsidR="0054628C" w:rsidRPr="0054628C" w14:paraId="545DE27E" w14:textId="77777777" w:rsidTr="0054628C">
        <w:trPr>
          <w:trHeight w:val="284"/>
          <w:tblHeader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593E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5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7A1D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8937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Ед. изм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23D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Фактические</w:t>
            </w:r>
            <w:r w:rsidRPr="0054628C">
              <w:rPr>
                <w:color w:val="000000"/>
                <w:sz w:val="18"/>
                <w:szCs w:val="20"/>
              </w:rPr>
              <w:br/>
              <w:t>значения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4445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Плановые значения по этапам реализации </w:t>
            </w:r>
          </w:p>
        </w:tc>
      </w:tr>
      <w:tr w:rsidR="0054628C" w:rsidRPr="0054628C" w14:paraId="24A49046" w14:textId="77777777" w:rsidTr="0054628C">
        <w:trPr>
          <w:trHeight w:val="284"/>
          <w:tblHeader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C6DA69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5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B5B16E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64A725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6D1CA4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0B67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5BD5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E7E7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6615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2073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BF8D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60F7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D483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9228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659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5BE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2034</w:t>
            </w:r>
          </w:p>
        </w:tc>
      </w:tr>
      <w:tr w:rsidR="0054628C" w:rsidRPr="0054628C" w14:paraId="3F422C4F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FA1B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C1D50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количество прекращений подачи тепловой энергии, теплоносителя в результате технологических нарушений на тепловых сетях;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D3724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938F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на 1 км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A5FB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724E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EC26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59EA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411F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2B58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BED9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68DF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26F2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F7E1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51E6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C64C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</w:tr>
      <w:tr w:rsidR="0054628C" w:rsidRPr="0054628C" w14:paraId="34EEAC94" w14:textId="77777777" w:rsidTr="0054628C">
        <w:trPr>
          <w:trHeight w:val="284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AB7A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368A9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31F0B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AC86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на 1 Гкал/час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613D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420C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B68C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BAB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AD43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B7A9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A2F4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44A0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9A25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6111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97FC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7135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</w:tr>
      <w:tr w:rsidR="0054628C" w:rsidRPr="0054628C" w14:paraId="669FF75C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F82C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90467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AC3C7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5736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8DC2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3BF8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790A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65FF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C713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FB60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FD3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0BB7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4A7D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6996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7B8C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91C5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272,5</w:t>
            </w:r>
          </w:p>
        </w:tc>
      </w:tr>
      <w:tr w:rsidR="0054628C" w:rsidRPr="0054628C" w14:paraId="6547EBB1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17D8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8AC15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коэффициент использования установленной тепловой мощности;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E82E4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00F7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E094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6690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7AD4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F22B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3504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C459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6340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6D4A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B18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078D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8AB7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5F80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0,555</w:t>
            </w:r>
          </w:p>
        </w:tc>
      </w:tr>
      <w:tr w:rsidR="0054628C" w:rsidRPr="0054628C" w14:paraId="101525E9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9E16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83EA6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удельная материальная характеристика тепловых сетей, приведенная к расчетной тепловой нагрузке;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83C2C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943F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кв.м./(Гкал/ч)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14EB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5C99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2F95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4A93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C93A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A0E8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BC06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160A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4A3D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ED83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9466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E3BB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183,45</w:t>
            </w:r>
          </w:p>
        </w:tc>
      </w:tr>
      <w:tr w:rsidR="0054628C" w:rsidRPr="0054628C" w14:paraId="33BEB402" w14:textId="77777777" w:rsidTr="0054628C">
        <w:trPr>
          <w:trHeight w:val="284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C141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5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AA165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энергии);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E9C0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т.у.т./кВт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36C9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9A65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FF89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11C6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DAB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2479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2478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EB25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C016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EB1C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7AFC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063B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</w:tr>
      <w:tr w:rsidR="0054628C" w:rsidRPr="0054628C" w14:paraId="5C82F1F2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C779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56F12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доля отпуска тепловой энергии, осуществляемого потребителям по приборам учета, в общем объеме отпущенной тепловой энергии;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2BF62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4F52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CEDB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89A1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B392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C186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1311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4002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629F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B34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0A10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D556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2AA3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99AC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54628C" w:rsidRPr="0054628C" w14:paraId="0DBF05F4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8B93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646D3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средневзвешенный (по материальной характеристике) срок эксплуатации тепловых сетей (для каждой системы теплоснабжения);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7F04E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AD08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лет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DBB7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E36A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36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262E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91C6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38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33EC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39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C74A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4A12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8527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0FA5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FFA2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B6B7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45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6F69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 xml:space="preserve">46 </w:t>
            </w:r>
          </w:p>
        </w:tc>
      </w:tr>
      <w:tr w:rsidR="0054628C" w:rsidRPr="0054628C" w14:paraId="74590E1E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4284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AD076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</w:t>
            </w:r>
            <w:bookmarkStart w:id="6" w:name="_GoBack"/>
            <w:bookmarkEnd w:id="6"/>
            <w:r w:rsidRPr="0054628C">
              <w:rPr>
                <w:color w:val="000000"/>
                <w:sz w:val="18"/>
                <w:szCs w:val="20"/>
              </w:rPr>
              <w:t>оснабжения) (для каждой системы теплоснабжения, а также для поселения, городского округа, города федерального значения);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C2B96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108D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CD06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5123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94E7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39CF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AA8D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C47E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E3B4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24DC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0D99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907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7E7B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04F8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54628C" w:rsidRPr="0054628C" w14:paraId="60426FE2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F87C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82F37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округа, города федерального значения);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80FA0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Котельная п. Казарки, ул. Молодежная, 2А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C1AE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10F7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A681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85F34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8F26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75EB0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8628D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9822F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3F91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729FE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2B1D1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C6FC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8D865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54628C" w:rsidRPr="0054628C" w14:paraId="53769FCE" w14:textId="77777777" w:rsidTr="0054628C">
        <w:trPr>
          <w:trHeight w:val="284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B1F1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4CE6F" w14:textId="77777777" w:rsidR="0054628C" w:rsidRPr="0054628C" w:rsidRDefault="0054628C">
            <w:pPr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055C3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6E0B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7EC9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CB03B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18A9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DD34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F85F7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3248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D3A0A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87A28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33949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95672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644B6" w14:textId="77777777" w:rsidR="0054628C" w:rsidRPr="0054628C" w:rsidRDefault="0054628C">
            <w:pPr>
              <w:jc w:val="center"/>
              <w:rPr>
                <w:color w:val="000000"/>
                <w:sz w:val="18"/>
                <w:szCs w:val="20"/>
              </w:rPr>
            </w:pPr>
            <w:r w:rsidRPr="0054628C">
              <w:rPr>
                <w:color w:val="000000"/>
                <w:sz w:val="18"/>
                <w:szCs w:val="20"/>
              </w:rPr>
              <w:t>0</w:t>
            </w:r>
          </w:p>
        </w:tc>
      </w:tr>
    </w:tbl>
    <w:p w14:paraId="6C610A21" w14:textId="77777777" w:rsidR="0053729B" w:rsidRDefault="0053729B" w:rsidP="00394D4A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4D5A0AA6" w14:textId="77777777" w:rsidR="00340A50" w:rsidRDefault="00340A50" w:rsidP="00340A50">
      <w:pPr>
        <w:pStyle w:val="2d"/>
        <w:spacing w:line="360" w:lineRule="auto"/>
        <w:ind w:firstLine="709"/>
        <w:rPr>
          <w:color w:val="000000"/>
          <w:lang w:bidi="ru-RU"/>
        </w:rPr>
      </w:pPr>
    </w:p>
    <w:sectPr w:rsidR="00340A50" w:rsidSect="00987329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F2930" w14:textId="77777777" w:rsidR="00603C10" w:rsidRDefault="00603C10">
      <w:r>
        <w:separator/>
      </w:r>
    </w:p>
    <w:p w14:paraId="6C4BF55F" w14:textId="77777777" w:rsidR="00603C10" w:rsidRDefault="00603C10"/>
  </w:endnote>
  <w:endnote w:type="continuationSeparator" w:id="0">
    <w:p w14:paraId="6085C055" w14:textId="77777777" w:rsidR="00603C10" w:rsidRDefault="00603C10">
      <w:r>
        <w:continuationSeparator/>
      </w:r>
    </w:p>
    <w:p w14:paraId="06307285" w14:textId="77777777" w:rsidR="00603C10" w:rsidRDefault="00603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E4ABC" w14:textId="77777777" w:rsidR="00121F12" w:rsidRDefault="00121F1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4B6543A" wp14:editId="41CA277C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750A8" w14:textId="77777777" w:rsidR="00121F12" w:rsidRDefault="00121F12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6543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6A9750A8" w14:textId="77777777" w:rsidR="00121F12" w:rsidRDefault="00121F12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14814"/>
      <w:docPartObj>
        <w:docPartGallery w:val="Page Numbers (Bottom of Page)"/>
        <w:docPartUnique/>
      </w:docPartObj>
    </w:sdtPr>
    <w:sdtEndPr/>
    <w:sdtContent>
      <w:p w14:paraId="0A0AAE90" w14:textId="77777777" w:rsidR="00121F12" w:rsidRDefault="00121F1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28C">
          <w:rPr>
            <w:noProof/>
          </w:rPr>
          <w:t>4</w:t>
        </w:r>
        <w:r>
          <w:fldChar w:fldCharType="end"/>
        </w:r>
      </w:p>
    </w:sdtContent>
  </w:sdt>
  <w:p w14:paraId="56D78BCC" w14:textId="77777777" w:rsidR="00121F12" w:rsidRDefault="00121F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9CC07" w14:textId="77777777" w:rsidR="00121F12" w:rsidRDefault="00121F12">
    <w:pPr>
      <w:pStyle w:val="a7"/>
      <w:jc w:val="right"/>
    </w:pPr>
  </w:p>
  <w:p w14:paraId="70E51676" w14:textId="77777777" w:rsidR="00121F12" w:rsidRDefault="00121F1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53B70" w14:textId="77777777" w:rsidR="00603C10" w:rsidRDefault="00603C10">
      <w:r>
        <w:separator/>
      </w:r>
    </w:p>
    <w:p w14:paraId="4FF6327F" w14:textId="77777777" w:rsidR="00603C10" w:rsidRDefault="00603C10"/>
  </w:footnote>
  <w:footnote w:type="continuationSeparator" w:id="0">
    <w:p w14:paraId="08BADAA3" w14:textId="77777777" w:rsidR="00603C10" w:rsidRDefault="00603C10">
      <w:r>
        <w:continuationSeparator/>
      </w:r>
    </w:p>
    <w:p w14:paraId="03624E59" w14:textId="77777777" w:rsidR="00603C10" w:rsidRDefault="00603C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F3D38" w14:textId="77777777" w:rsidR="00121F12" w:rsidRDefault="00121F1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6576179D" wp14:editId="7E74DFB0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9A7E7" w14:textId="77777777" w:rsidR="00121F12" w:rsidRDefault="00121F12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6179D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0359A7E7" w14:textId="77777777" w:rsidR="00121F12" w:rsidRDefault="00121F12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5"/>
  </w:num>
  <w:num w:numId="12">
    <w:abstractNumId w:val="8"/>
  </w:num>
  <w:num w:numId="13">
    <w:abstractNumId w:val="17"/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1631C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1F12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3DD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0E0F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17F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412"/>
    <w:rsid w:val="00486994"/>
    <w:rsid w:val="00492BFE"/>
    <w:rsid w:val="00496811"/>
    <w:rsid w:val="00497292"/>
    <w:rsid w:val="004A248C"/>
    <w:rsid w:val="004A2E46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06D0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4628C"/>
    <w:rsid w:val="005514C8"/>
    <w:rsid w:val="00553177"/>
    <w:rsid w:val="0055384D"/>
    <w:rsid w:val="00554ED4"/>
    <w:rsid w:val="0056199F"/>
    <w:rsid w:val="00561EE6"/>
    <w:rsid w:val="005633B3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2AC2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5B8E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3C10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2F0B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07828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1460D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329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3980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413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1E93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264F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80E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22E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564C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2DC4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0163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0BA31-CA6B-4788-BA49-D569146B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2013-11-19T02:33:00Z</cp:lastPrinted>
  <dcterms:created xsi:type="dcterms:W3CDTF">2019-05-18T17:24:00Z</dcterms:created>
  <dcterms:modified xsi:type="dcterms:W3CDTF">2024-07-24T00:59:00Z</dcterms:modified>
</cp:coreProperties>
</file>