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C9DAA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3CA933C3" w14:textId="77777777" w:rsidR="0007412C" w:rsidRDefault="0007412C" w:rsidP="0007412C">
      <w:pPr>
        <w:keepNext/>
        <w:keepLines/>
        <w:ind w:right="-357"/>
        <w:rPr>
          <w:b/>
        </w:rPr>
      </w:pPr>
    </w:p>
    <w:p w14:paraId="423391BD" w14:textId="77777777" w:rsidR="0007412C" w:rsidRDefault="0007412C" w:rsidP="0007412C">
      <w:pPr>
        <w:keepNext/>
        <w:keepLines/>
        <w:ind w:right="-357"/>
        <w:rPr>
          <w:b/>
        </w:rPr>
      </w:pPr>
    </w:p>
    <w:p w14:paraId="4F6AC797" w14:textId="77777777" w:rsidR="0007412C" w:rsidRDefault="0007412C" w:rsidP="0007412C">
      <w:pPr>
        <w:keepNext/>
        <w:keepLines/>
        <w:ind w:right="-357"/>
        <w:rPr>
          <w:b/>
        </w:rPr>
      </w:pPr>
    </w:p>
    <w:p w14:paraId="4E77D415" w14:textId="77777777" w:rsidR="0007412C" w:rsidRDefault="0007412C" w:rsidP="0007412C">
      <w:pPr>
        <w:keepNext/>
        <w:keepLines/>
        <w:ind w:right="-357"/>
        <w:rPr>
          <w:b/>
        </w:rPr>
      </w:pPr>
    </w:p>
    <w:p w14:paraId="660FF681" w14:textId="77777777" w:rsidR="0007412C" w:rsidRDefault="0007412C" w:rsidP="0007412C">
      <w:pPr>
        <w:keepNext/>
        <w:keepLines/>
        <w:ind w:right="-357"/>
        <w:rPr>
          <w:b/>
        </w:rPr>
      </w:pPr>
    </w:p>
    <w:p w14:paraId="0D709AA4" w14:textId="77777777" w:rsidR="0007412C" w:rsidRDefault="0007412C" w:rsidP="0007412C">
      <w:pPr>
        <w:keepNext/>
        <w:keepLines/>
        <w:ind w:right="-357"/>
        <w:rPr>
          <w:b/>
        </w:rPr>
      </w:pPr>
    </w:p>
    <w:p w14:paraId="33E94F02" w14:textId="77777777" w:rsidR="0007412C" w:rsidRDefault="0007412C" w:rsidP="0007412C">
      <w:pPr>
        <w:keepNext/>
        <w:keepLines/>
        <w:ind w:right="-357"/>
        <w:rPr>
          <w:b/>
        </w:rPr>
      </w:pPr>
    </w:p>
    <w:p w14:paraId="1888D9DE" w14:textId="77777777" w:rsidR="0007412C" w:rsidRDefault="0007412C" w:rsidP="0007412C">
      <w:pPr>
        <w:keepNext/>
        <w:keepLines/>
        <w:ind w:right="-357"/>
        <w:rPr>
          <w:b/>
        </w:rPr>
      </w:pPr>
    </w:p>
    <w:p w14:paraId="551AE0D4" w14:textId="77777777" w:rsidR="0007412C" w:rsidRDefault="0007412C" w:rsidP="0007412C">
      <w:pPr>
        <w:keepNext/>
        <w:keepLines/>
        <w:ind w:right="-357"/>
        <w:rPr>
          <w:b/>
        </w:rPr>
      </w:pPr>
    </w:p>
    <w:p w14:paraId="0330144A" w14:textId="77777777" w:rsidR="0007412C" w:rsidRDefault="0007412C" w:rsidP="0007412C">
      <w:pPr>
        <w:keepNext/>
        <w:keepLines/>
        <w:ind w:right="-357"/>
        <w:rPr>
          <w:b/>
        </w:rPr>
      </w:pPr>
    </w:p>
    <w:p w14:paraId="6687043E" w14:textId="77777777" w:rsidR="0007412C" w:rsidRDefault="0007412C" w:rsidP="0007412C">
      <w:pPr>
        <w:keepNext/>
        <w:keepLines/>
        <w:ind w:right="-357"/>
        <w:rPr>
          <w:b/>
        </w:rPr>
      </w:pPr>
    </w:p>
    <w:p w14:paraId="64BAA28E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66FAFEDF" w14:textId="77777777" w:rsidR="0007412C" w:rsidRDefault="0007412C" w:rsidP="0007412C">
      <w:pPr>
        <w:jc w:val="center"/>
      </w:pPr>
    </w:p>
    <w:p w14:paraId="46109052" w14:textId="77777777" w:rsidR="0007412C" w:rsidRDefault="0007412C" w:rsidP="0007412C">
      <w:pPr>
        <w:jc w:val="center"/>
      </w:pPr>
    </w:p>
    <w:p w14:paraId="047D756E" w14:textId="77777777" w:rsidR="0007412C" w:rsidRDefault="0007412C" w:rsidP="0007412C">
      <w:pPr>
        <w:jc w:val="center"/>
      </w:pPr>
    </w:p>
    <w:p w14:paraId="5C0EB60E" w14:textId="77777777" w:rsidR="0007412C" w:rsidRDefault="0007412C" w:rsidP="0007412C">
      <w:pPr>
        <w:jc w:val="center"/>
      </w:pPr>
    </w:p>
    <w:p w14:paraId="3B6B20A9" w14:textId="77777777" w:rsidR="0007412C" w:rsidRDefault="0007412C" w:rsidP="0007412C">
      <w:pPr>
        <w:jc w:val="center"/>
      </w:pPr>
    </w:p>
    <w:p w14:paraId="17D0CA9D" w14:textId="020DAD06" w:rsidR="0007412C" w:rsidRPr="00DC6778" w:rsidRDefault="00151129" w:rsidP="0007412C">
      <w:pPr>
        <w:jc w:val="center"/>
      </w:pPr>
      <w:r w:rsidRPr="00E314CD">
        <w:t xml:space="preserve">СХЕМА ТЕПЛОСНАБЖЕНИЯ </w:t>
      </w:r>
      <w:r>
        <w:t>(АКТУАЛИЗИРОВАННАЯ СХЕМА ТЕПЛОСНАБЖЕНИЯ</w:t>
      </w:r>
      <w:r w:rsidR="000D044C" w:rsidRPr="000D044C">
        <w:t xml:space="preserve"> </w:t>
      </w:r>
      <w:r w:rsidR="000D044C">
        <w:t>НА 2025 ГОД</w:t>
      </w:r>
      <w:r>
        <w:t xml:space="preserve">) </w:t>
      </w:r>
      <w:r w:rsidR="00B9038E">
        <w:t>ПОДЫМАХИНСКОГО СЕЛЬСКОГО ПОСЕЛЕНИЯ</w:t>
      </w:r>
      <w:r>
        <w:t xml:space="preserve"> УСТЬ-КУТСКОГО МУНИЦИПАЛЬНОГО РАЙОНА ИРКУТСКОЙ ОБЛАСТИ</w:t>
      </w:r>
      <w:r w:rsidRPr="00E314CD">
        <w:t xml:space="preserve">  ДО </w:t>
      </w:r>
      <w:r w:rsidR="00B9038E">
        <w:t>2034</w:t>
      </w:r>
      <w:r w:rsidRPr="00E314CD">
        <w:t xml:space="preserve"> ГОДА</w:t>
      </w:r>
    </w:p>
    <w:p w14:paraId="3FF9ACFF" w14:textId="77777777" w:rsidR="0007412C" w:rsidRPr="00DC6778" w:rsidRDefault="0007412C" w:rsidP="0007412C"/>
    <w:p w14:paraId="686E82CF" w14:textId="77777777" w:rsidR="0007412C" w:rsidRPr="00DC6778" w:rsidRDefault="0007412C" w:rsidP="0007412C"/>
    <w:p w14:paraId="729D26AC" w14:textId="77777777" w:rsidR="0007412C" w:rsidRDefault="005A03D5" w:rsidP="005A03D5">
      <w:pPr>
        <w:jc w:val="both"/>
      </w:pPr>
      <w:r w:rsidRPr="005A03D5">
        <w:t>Глава 6. Существующие и перспективные балансы производительности водоподготов</w:t>
      </w:r>
      <w:r>
        <w:t>ительных уста</w:t>
      </w:r>
      <w:r w:rsidRPr="005A03D5">
        <w:t>новок и максимального потребления теплоносителя теплопотребляющими установками потребителей, в том числе в аварийных режимах</w:t>
      </w:r>
    </w:p>
    <w:p w14:paraId="11E18EC5" w14:textId="77777777" w:rsidR="0007412C" w:rsidRDefault="0007412C" w:rsidP="0007412C"/>
    <w:p w14:paraId="152EDFD4" w14:textId="77777777" w:rsidR="0007412C" w:rsidRDefault="0007412C" w:rsidP="0007412C"/>
    <w:p w14:paraId="424D8DB3" w14:textId="77777777" w:rsidR="0007412C" w:rsidRDefault="0007412C" w:rsidP="0007412C"/>
    <w:p w14:paraId="3441E305" w14:textId="77777777" w:rsidR="0007412C" w:rsidRDefault="0007412C" w:rsidP="0007412C"/>
    <w:p w14:paraId="5EAF0C3C" w14:textId="77777777" w:rsidR="0007412C" w:rsidRDefault="0007412C" w:rsidP="0007412C"/>
    <w:p w14:paraId="7C753654" w14:textId="77777777" w:rsidR="0007412C" w:rsidRDefault="0007412C" w:rsidP="0007412C"/>
    <w:p w14:paraId="37B2413B" w14:textId="77777777" w:rsidR="0007412C" w:rsidRDefault="0007412C" w:rsidP="0007412C"/>
    <w:p w14:paraId="4C7D5311" w14:textId="77777777" w:rsidR="0007412C" w:rsidRDefault="0007412C" w:rsidP="0007412C"/>
    <w:p w14:paraId="7EE89CD2" w14:textId="77777777" w:rsidR="0007412C" w:rsidRDefault="0007412C" w:rsidP="0007412C"/>
    <w:p w14:paraId="3CD528D6" w14:textId="77777777" w:rsidR="0007412C" w:rsidRDefault="0007412C" w:rsidP="0007412C"/>
    <w:p w14:paraId="588C8005" w14:textId="77777777" w:rsidR="0007412C" w:rsidRDefault="0007412C" w:rsidP="0007412C"/>
    <w:p w14:paraId="21181756" w14:textId="77777777" w:rsidR="0007412C" w:rsidRDefault="0007412C" w:rsidP="0007412C"/>
    <w:p w14:paraId="3443F7B7" w14:textId="77777777" w:rsidR="0007412C" w:rsidRDefault="0007412C" w:rsidP="0007412C"/>
    <w:p w14:paraId="2E82E72C" w14:textId="77777777" w:rsidR="0007412C" w:rsidRDefault="0007412C" w:rsidP="0007412C"/>
    <w:p w14:paraId="6EEB4598" w14:textId="77777777" w:rsidR="0007412C" w:rsidRDefault="0007412C" w:rsidP="0007412C"/>
    <w:p w14:paraId="52D9C46A" w14:textId="77777777" w:rsidR="0007412C" w:rsidRDefault="0007412C" w:rsidP="0007412C"/>
    <w:p w14:paraId="0750FB71" w14:textId="77777777" w:rsidR="0007412C" w:rsidRPr="00DC6778" w:rsidRDefault="0007412C" w:rsidP="0007412C"/>
    <w:p w14:paraId="48CAC4DD" w14:textId="77777777" w:rsidR="0007412C" w:rsidRPr="00DC6778" w:rsidRDefault="0007412C" w:rsidP="0007412C"/>
    <w:p w14:paraId="25EF2F93" w14:textId="77777777" w:rsidR="0007412C" w:rsidRPr="00DC6778" w:rsidRDefault="0007412C" w:rsidP="0007412C"/>
    <w:p w14:paraId="6400D359" w14:textId="77777777" w:rsidR="0007412C" w:rsidRPr="00DC6778" w:rsidRDefault="0007412C" w:rsidP="0007412C"/>
    <w:p w14:paraId="0EB8D8F9" w14:textId="77777777" w:rsidR="0007412C" w:rsidRPr="00DC6778" w:rsidRDefault="0007412C" w:rsidP="0007412C"/>
    <w:p w14:paraId="6468818D" w14:textId="77777777" w:rsidR="0007412C" w:rsidRPr="00DC6778" w:rsidRDefault="0007412C" w:rsidP="0007412C"/>
    <w:p w14:paraId="183EE7CD" w14:textId="77777777" w:rsidR="0007412C" w:rsidRPr="00DC6778" w:rsidRDefault="0007412C" w:rsidP="0007412C"/>
    <w:p w14:paraId="404F5454" w14:textId="77777777" w:rsidR="0007412C" w:rsidRPr="00DC6778" w:rsidRDefault="0007412C" w:rsidP="0007412C"/>
    <w:p w14:paraId="71FDBE7E" w14:textId="77777777" w:rsidR="0007412C" w:rsidRPr="00DC6778" w:rsidRDefault="0007412C" w:rsidP="0007412C"/>
    <w:p w14:paraId="0FEF4691" w14:textId="332DB016" w:rsidR="001040CB" w:rsidRPr="00E314CD" w:rsidRDefault="00B9038E" w:rsidP="001040CB">
      <w:pPr>
        <w:jc w:val="center"/>
      </w:pPr>
      <w:bookmarkStart w:id="2" w:name="_Hlk130896096"/>
      <w:bookmarkEnd w:id="0"/>
      <w:bookmarkEnd w:id="1"/>
      <w:r>
        <w:t>с. Подымахино, 2024</w:t>
      </w:r>
    </w:p>
    <w:bookmarkEnd w:id="2"/>
    <w:p w14:paraId="44F89E3F" w14:textId="77777777" w:rsidR="00E2109F" w:rsidRPr="001776CA" w:rsidRDefault="00E2109F" w:rsidP="00DF5885">
      <w:pPr>
        <w:keepNext/>
        <w:keepLines/>
        <w:jc w:val="center"/>
        <w:rPr>
          <w:b/>
          <w:sz w:val="28"/>
          <w:szCs w:val="28"/>
        </w:rPr>
      </w:pPr>
      <w:r w:rsidRPr="001776CA">
        <w:rPr>
          <w:b/>
          <w:sz w:val="28"/>
          <w:szCs w:val="28"/>
        </w:rPr>
        <w:lastRenderedPageBreak/>
        <w:t>Содержание</w:t>
      </w:r>
    </w:p>
    <w:p w14:paraId="10DBA21E" w14:textId="77777777" w:rsidR="00E2109F" w:rsidRPr="001776CA" w:rsidRDefault="00E2109F" w:rsidP="00DF5885">
      <w:pPr>
        <w:keepNext/>
        <w:keepLines/>
        <w:spacing w:line="360" w:lineRule="auto"/>
        <w:ind w:firstLine="426"/>
        <w:jc w:val="both"/>
        <w:rPr>
          <w:sz w:val="28"/>
          <w:szCs w:val="28"/>
          <w:highlight w:val="lightGray"/>
          <w:lang w:eastAsia="en-US"/>
        </w:rPr>
      </w:pPr>
    </w:p>
    <w:p w14:paraId="54E71A76" w14:textId="338DFCD5" w:rsidR="007E7BFC" w:rsidRPr="007D0C00" w:rsidRDefault="004A5649" w:rsidP="007D0C00">
      <w:pPr>
        <w:pStyle w:val="11"/>
        <w:tabs>
          <w:tab w:val="clear" w:pos="10206"/>
          <w:tab w:val="left" w:pos="480"/>
          <w:tab w:val="right" w:leader="dot" w:pos="9781"/>
        </w:tabs>
        <w:spacing w:line="240" w:lineRule="auto"/>
        <w:rPr>
          <w:rStyle w:val="a6"/>
          <w:sz w:val="24"/>
          <w:szCs w:val="24"/>
        </w:rPr>
      </w:pPr>
      <w:r w:rsidRPr="007D0C00">
        <w:rPr>
          <w:rStyle w:val="a6"/>
          <w:sz w:val="24"/>
          <w:szCs w:val="24"/>
        </w:rPr>
        <w:fldChar w:fldCharType="begin"/>
      </w:r>
      <w:r w:rsidRPr="007D0C00">
        <w:rPr>
          <w:rStyle w:val="a6"/>
          <w:sz w:val="24"/>
          <w:szCs w:val="24"/>
        </w:rPr>
        <w:instrText xml:space="preserve"> TOC \o "1-3" \h \z \u </w:instrText>
      </w:r>
      <w:r w:rsidRPr="007D0C00">
        <w:rPr>
          <w:rStyle w:val="a6"/>
          <w:sz w:val="24"/>
          <w:szCs w:val="24"/>
        </w:rPr>
        <w:fldChar w:fldCharType="separate"/>
      </w:r>
      <w:hyperlink w:anchor="_Toc99669797" w:history="1">
        <w:r w:rsidR="007E7BFC" w:rsidRPr="007D0C00">
          <w:rPr>
            <w:rStyle w:val="a6"/>
            <w:sz w:val="24"/>
            <w:szCs w:val="24"/>
          </w:rPr>
          <w:t>1.</w:t>
        </w:r>
        <w:r w:rsidR="007E7BFC" w:rsidRPr="007D0C00">
          <w:rPr>
            <w:rStyle w:val="a6"/>
            <w:sz w:val="24"/>
            <w:szCs w:val="24"/>
          </w:rPr>
          <w:tab/>
          <w:t>Расчетная величина нормативных потерь теплоносителя в тепловых сетях в зон</w:t>
        </w:r>
        <w:r w:rsidR="00151129">
          <w:rPr>
            <w:rStyle w:val="a6"/>
            <w:sz w:val="24"/>
            <w:szCs w:val="24"/>
          </w:rPr>
          <w:t xml:space="preserve">е </w:t>
        </w:r>
        <w:r w:rsidR="007E7BFC" w:rsidRPr="007D0C00">
          <w:rPr>
            <w:rStyle w:val="a6"/>
            <w:sz w:val="24"/>
            <w:szCs w:val="24"/>
          </w:rPr>
          <w:t xml:space="preserve">действия </w:t>
        </w:r>
        <w:r w:rsidR="00151129">
          <w:rPr>
            <w:rStyle w:val="a6"/>
            <w:sz w:val="24"/>
            <w:szCs w:val="24"/>
          </w:rPr>
          <w:t>источника</w:t>
        </w:r>
        <w:r w:rsidR="007E7BFC" w:rsidRPr="007D0C00">
          <w:rPr>
            <w:rStyle w:val="a6"/>
            <w:sz w:val="24"/>
            <w:szCs w:val="24"/>
          </w:rPr>
          <w:t xml:space="preserve"> тепловой энергии.</w:t>
        </w:r>
        <w:r w:rsidR="007E7BFC" w:rsidRPr="007D0C00">
          <w:rPr>
            <w:rStyle w:val="a6"/>
            <w:webHidden/>
            <w:sz w:val="24"/>
            <w:szCs w:val="24"/>
          </w:rPr>
          <w:tab/>
        </w:r>
        <w:r w:rsidR="007E7BFC" w:rsidRPr="007D0C00">
          <w:rPr>
            <w:rStyle w:val="a6"/>
            <w:webHidden/>
            <w:sz w:val="24"/>
            <w:szCs w:val="24"/>
          </w:rPr>
          <w:fldChar w:fldCharType="begin"/>
        </w:r>
        <w:r w:rsidR="007E7BFC" w:rsidRPr="007D0C00">
          <w:rPr>
            <w:rStyle w:val="a6"/>
            <w:webHidden/>
            <w:sz w:val="24"/>
            <w:szCs w:val="24"/>
          </w:rPr>
          <w:instrText xml:space="preserve"> PAGEREF _Toc99669797 \h </w:instrText>
        </w:r>
        <w:r w:rsidR="007E7BFC" w:rsidRPr="007D0C00">
          <w:rPr>
            <w:rStyle w:val="a6"/>
            <w:webHidden/>
            <w:sz w:val="24"/>
            <w:szCs w:val="24"/>
          </w:rPr>
        </w:r>
        <w:r w:rsidR="007E7BFC" w:rsidRPr="007D0C00">
          <w:rPr>
            <w:rStyle w:val="a6"/>
            <w:webHidden/>
            <w:sz w:val="24"/>
            <w:szCs w:val="24"/>
          </w:rPr>
          <w:fldChar w:fldCharType="separate"/>
        </w:r>
        <w:r w:rsidR="00151129">
          <w:rPr>
            <w:rStyle w:val="a6"/>
            <w:webHidden/>
            <w:sz w:val="24"/>
            <w:szCs w:val="24"/>
          </w:rPr>
          <w:t>3</w:t>
        </w:r>
        <w:r w:rsidR="007E7BFC" w:rsidRPr="007D0C00">
          <w:rPr>
            <w:rStyle w:val="a6"/>
            <w:webHidden/>
            <w:sz w:val="24"/>
            <w:szCs w:val="24"/>
          </w:rPr>
          <w:fldChar w:fldCharType="end"/>
        </w:r>
      </w:hyperlink>
    </w:p>
    <w:p w14:paraId="40EEF83C" w14:textId="215EB5FC" w:rsidR="007E7BFC" w:rsidRPr="007D0C00" w:rsidRDefault="0088519A" w:rsidP="007D0C00">
      <w:pPr>
        <w:pStyle w:val="11"/>
        <w:tabs>
          <w:tab w:val="clear" w:pos="10206"/>
          <w:tab w:val="left" w:pos="480"/>
          <w:tab w:val="right" w:leader="dot" w:pos="9781"/>
        </w:tabs>
        <w:spacing w:line="240" w:lineRule="auto"/>
        <w:rPr>
          <w:rStyle w:val="a6"/>
          <w:sz w:val="24"/>
          <w:szCs w:val="24"/>
        </w:rPr>
      </w:pPr>
      <w:hyperlink w:anchor="_Toc99669798" w:history="1">
        <w:r w:rsidR="007E7BFC" w:rsidRPr="007D0C00">
          <w:rPr>
            <w:rStyle w:val="a6"/>
            <w:sz w:val="24"/>
            <w:szCs w:val="24"/>
          </w:rPr>
          <w:t>2. 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энергии.</w:t>
        </w:r>
        <w:r w:rsidR="007E7BFC" w:rsidRPr="007D0C00">
          <w:rPr>
            <w:rStyle w:val="a6"/>
            <w:webHidden/>
            <w:sz w:val="24"/>
            <w:szCs w:val="24"/>
          </w:rPr>
          <w:tab/>
        </w:r>
        <w:r w:rsidR="007E7BFC" w:rsidRPr="007D0C00">
          <w:rPr>
            <w:rStyle w:val="a6"/>
            <w:webHidden/>
            <w:sz w:val="24"/>
            <w:szCs w:val="24"/>
          </w:rPr>
          <w:fldChar w:fldCharType="begin"/>
        </w:r>
        <w:r w:rsidR="007E7BFC" w:rsidRPr="007D0C00">
          <w:rPr>
            <w:rStyle w:val="a6"/>
            <w:webHidden/>
            <w:sz w:val="24"/>
            <w:szCs w:val="24"/>
          </w:rPr>
          <w:instrText xml:space="preserve"> PAGEREF _Toc99669798 \h </w:instrText>
        </w:r>
        <w:r w:rsidR="007E7BFC" w:rsidRPr="007D0C00">
          <w:rPr>
            <w:rStyle w:val="a6"/>
            <w:webHidden/>
            <w:sz w:val="24"/>
            <w:szCs w:val="24"/>
          </w:rPr>
        </w:r>
        <w:r w:rsidR="007E7BFC" w:rsidRPr="007D0C00">
          <w:rPr>
            <w:rStyle w:val="a6"/>
            <w:webHidden/>
            <w:sz w:val="24"/>
            <w:szCs w:val="24"/>
          </w:rPr>
          <w:fldChar w:fldCharType="separate"/>
        </w:r>
        <w:r w:rsidR="00151129">
          <w:rPr>
            <w:rStyle w:val="a6"/>
            <w:webHidden/>
            <w:sz w:val="24"/>
            <w:szCs w:val="24"/>
          </w:rPr>
          <w:t>5</w:t>
        </w:r>
        <w:r w:rsidR="007E7BFC" w:rsidRPr="007D0C00">
          <w:rPr>
            <w:rStyle w:val="a6"/>
            <w:webHidden/>
            <w:sz w:val="24"/>
            <w:szCs w:val="24"/>
          </w:rPr>
          <w:fldChar w:fldCharType="end"/>
        </w:r>
      </w:hyperlink>
    </w:p>
    <w:p w14:paraId="2AB5E7B2" w14:textId="7DE8366D" w:rsidR="007E7BFC" w:rsidRPr="007D0C00" w:rsidRDefault="0088519A" w:rsidP="007D0C00">
      <w:pPr>
        <w:pStyle w:val="11"/>
        <w:tabs>
          <w:tab w:val="clear" w:pos="10206"/>
          <w:tab w:val="left" w:pos="480"/>
          <w:tab w:val="right" w:leader="dot" w:pos="9781"/>
        </w:tabs>
        <w:spacing w:line="240" w:lineRule="auto"/>
        <w:rPr>
          <w:rStyle w:val="a6"/>
          <w:sz w:val="24"/>
          <w:szCs w:val="24"/>
        </w:rPr>
      </w:pPr>
      <w:hyperlink w:anchor="_Toc99669799" w:history="1">
        <w:r w:rsidR="007E7BFC" w:rsidRPr="007D0C00">
          <w:rPr>
            <w:rStyle w:val="a6"/>
            <w:sz w:val="24"/>
            <w:szCs w:val="24"/>
          </w:rPr>
          <w:t>3. Сведения о наличии баков аккумуляторов.</w:t>
        </w:r>
        <w:r w:rsidR="007E7BFC" w:rsidRPr="007D0C00">
          <w:rPr>
            <w:rStyle w:val="a6"/>
            <w:webHidden/>
            <w:sz w:val="24"/>
            <w:szCs w:val="24"/>
          </w:rPr>
          <w:tab/>
        </w:r>
        <w:r w:rsidR="007E7BFC" w:rsidRPr="007D0C00">
          <w:rPr>
            <w:rStyle w:val="a6"/>
            <w:webHidden/>
            <w:sz w:val="24"/>
            <w:szCs w:val="24"/>
          </w:rPr>
          <w:fldChar w:fldCharType="begin"/>
        </w:r>
        <w:r w:rsidR="007E7BFC" w:rsidRPr="007D0C00">
          <w:rPr>
            <w:rStyle w:val="a6"/>
            <w:webHidden/>
            <w:sz w:val="24"/>
            <w:szCs w:val="24"/>
          </w:rPr>
          <w:instrText xml:space="preserve"> PAGEREF _Toc99669799 \h </w:instrText>
        </w:r>
        <w:r w:rsidR="007E7BFC" w:rsidRPr="007D0C00">
          <w:rPr>
            <w:rStyle w:val="a6"/>
            <w:webHidden/>
            <w:sz w:val="24"/>
            <w:szCs w:val="24"/>
          </w:rPr>
        </w:r>
        <w:r w:rsidR="007E7BFC" w:rsidRPr="007D0C00">
          <w:rPr>
            <w:rStyle w:val="a6"/>
            <w:webHidden/>
            <w:sz w:val="24"/>
            <w:szCs w:val="24"/>
          </w:rPr>
          <w:fldChar w:fldCharType="separate"/>
        </w:r>
        <w:r w:rsidR="00151129">
          <w:rPr>
            <w:rStyle w:val="a6"/>
            <w:webHidden/>
            <w:sz w:val="24"/>
            <w:szCs w:val="24"/>
          </w:rPr>
          <w:t>5</w:t>
        </w:r>
        <w:r w:rsidR="007E7BFC" w:rsidRPr="007D0C00">
          <w:rPr>
            <w:rStyle w:val="a6"/>
            <w:webHidden/>
            <w:sz w:val="24"/>
            <w:szCs w:val="24"/>
          </w:rPr>
          <w:fldChar w:fldCharType="end"/>
        </w:r>
      </w:hyperlink>
    </w:p>
    <w:p w14:paraId="1F865F99" w14:textId="7F2FD813" w:rsidR="007E7BFC" w:rsidRPr="007D0C00" w:rsidRDefault="0088519A" w:rsidP="007D0C00">
      <w:pPr>
        <w:pStyle w:val="11"/>
        <w:tabs>
          <w:tab w:val="clear" w:pos="10206"/>
          <w:tab w:val="left" w:pos="480"/>
          <w:tab w:val="right" w:leader="dot" w:pos="9781"/>
        </w:tabs>
        <w:spacing w:line="240" w:lineRule="auto"/>
        <w:rPr>
          <w:rStyle w:val="a6"/>
          <w:sz w:val="24"/>
          <w:szCs w:val="24"/>
        </w:rPr>
      </w:pPr>
      <w:hyperlink w:anchor="_Toc99669800" w:history="1">
        <w:r w:rsidR="007E7BFC" w:rsidRPr="007D0C00">
          <w:rPr>
            <w:rStyle w:val="a6"/>
            <w:sz w:val="24"/>
            <w:szCs w:val="24"/>
          </w:rPr>
          <w:t xml:space="preserve">4. Нормативный и фактический (для эксплуатационного и аварийного режимов) часовой расход подпиточной воды в зоне действия </w:t>
        </w:r>
        <w:r w:rsidR="00151129">
          <w:rPr>
            <w:rStyle w:val="a6"/>
            <w:sz w:val="24"/>
            <w:szCs w:val="24"/>
          </w:rPr>
          <w:t>источника</w:t>
        </w:r>
        <w:r w:rsidR="007E7BFC" w:rsidRPr="007D0C00">
          <w:rPr>
            <w:rStyle w:val="a6"/>
            <w:sz w:val="24"/>
            <w:szCs w:val="24"/>
          </w:rPr>
          <w:t xml:space="preserve"> тепловой энергии.</w:t>
        </w:r>
        <w:r w:rsidR="007E7BFC" w:rsidRPr="007D0C00">
          <w:rPr>
            <w:rStyle w:val="a6"/>
            <w:webHidden/>
            <w:sz w:val="24"/>
            <w:szCs w:val="24"/>
          </w:rPr>
          <w:t>.</w:t>
        </w:r>
        <w:r w:rsidR="007E7BFC" w:rsidRPr="007D0C00">
          <w:rPr>
            <w:rStyle w:val="a6"/>
            <w:webHidden/>
            <w:sz w:val="24"/>
            <w:szCs w:val="24"/>
          </w:rPr>
          <w:tab/>
        </w:r>
        <w:r w:rsidR="007E7BFC" w:rsidRPr="007D0C00">
          <w:rPr>
            <w:rStyle w:val="a6"/>
            <w:webHidden/>
            <w:sz w:val="24"/>
            <w:szCs w:val="24"/>
          </w:rPr>
          <w:fldChar w:fldCharType="begin"/>
        </w:r>
        <w:r w:rsidR="007E7BFC" w:rsidRPr="007D0C00">
          <w:rPr>
            <w:rStyle w:val="a6"/>
            <w:webHidden/>
            <w:sz w:val="24"/>
            <w:szCs w:val="24"/>
          </w:rPr>
          <w:instrText xml:space="preserve"> PAGEREF _Toc99669800 \h </w:instrText>
        </w:r>
        <w:r w:rsidR="007E7BFC" w:rsidRPr="007D0C00">
          <w:rPr>
            <w:rStyle w:val="a6"/>
            <w:webHidden/>
            <w:sz w:val="24"/>
            <w:szCs w:val="24"/>
          </w:rPr>
        </w:r>
        <w:r w:rsidR="007E7BFC" w:rsidRPr="007D0C00">
          <w:rPr>
            <w:rStyle w:val="a6"/>
            <w:webHidden/>
            <w:sz w:val="24"/>
            <w:szCs w:val="24"/>
          </w:rPr>
          <w:fldChar w:fldCharType="separate"/>
        </w:r>
        <w:r w:rsidR="00151129">
          <w:rPr>
            <w:rStyle w:val="a6"/>
            <w:webHidden/>
            <w:sz w:val="24"/>
            <w:szCs w:val="24"/>
          </w:rPr>
          <w:t>5</w:t>
        </w:r>
        <w:r w:rsidR="007E7BFC" w:rsidRPr="007D0C00">
          <w:rPr>
            <w:rStyle w:val="a6"/>
            <w:webHidden/>
            <w:sz w:val="24"/>
            <w:szCs w:val="24"/>
          </w:rPr>
          <w:fldChar w:fldCharType="end"/>
        </w:r>
      </w:hyperlink>
    </w:p>
    <w:p w14:paraId="010E3273" w14:textId="59D36831" w:rsidR="007E7BFC" w:rsidRPr="007D0C00" w:rsidRDefault="0088519A" w:rsidP="007D0C00">
      <w:pPr>
        <w:pStyle w:val="11"/>
        <w:tabs>
          <w:tab w:val="clear" w:pos="10206"/>
          <w:tab w:val="left" w:pos="480"/>
          <w:tab w:val="right" w:leader="dot" w:pos="9781"/>
        </w:tabs>
        <w:spacing w:line="240" w:lineRule="auto"/>
        <w:rPr>
          <w:rStyle w:val="a6"/>
          <w:sz w:val="24"/>
          <w:szCs w:val="24"/>
        </w:rPr>
      </w:pPr>
      <w:hyperlink w:anchor="_Toc99669801" w:history="1">
        <w:r w:rsidR="007E7BFC" w:rsidRPr="007D0C00">
          <w:rPr>
            <w:rStyle w:val="a6"/>
            <w:sz w:val="24"/>
            <w:szCs w:val="24"/>
          </w:rPr>
          <w:t>5.</w:t>
        </w:r>
        <w:r w:rsidR="007E7BFC" w:rsidRPr="007D0C00">
          <w:rPr>
            <w:rStyle w:val="a6"/>
            <w:sz w:val="24"/>
            <w:szCs w:val="24"/>
          </w:rPr>
          <w:tab/>
  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теплоснабжения.</w:t>
        </w:r>
        <w:r w:rsidR="007E7BFC" w:rsidRPr="007D0C00">
          <w:rPr>
            <w:rStyle w:val="a6"/>
            <w:webHidden/>
            <w:sz w:val="24"/>
            <w:szCs w:val="24"/>
          </w:rPr>
          <w:tab/>
        </w:r>
        <w:r w:rsidR="007E7BFC" w:rsidRPr="007D0C00">
          <w:rPr>
            <w:rStyle w:val="a6"/>
            <w:webHidden/>
            <w:sz w:val="24"/>
            <w:szCs w:val="24"/>
          </w:rPr>
          <w:fldChar w:fldCharType="begin"/>
        </w:r>
        <w:r w:rsidR="007E7BFC" w:rsidRPr="007D0C00">
          <w:rPr>
            <w:rStyle w:val="a6"/>
            <w:webHidden/>
            <w:sz w:val="24"/>
            <w:szCs w:val="24"/>
          </w:rPr>
          <w:instrText xml:space="preserve"> PAGEREF _Toc99669801 \h </w:instrText>
        </w:r>
        <w:r w:rsidR="007E7BFC" w:rsidRPr="007D0C00">
          <w:rPr>
            <w:rStyle w:val="a6"/>
            <w:webHidden/>
            <w:sz w:val="24"/>
            <w:szCs w:val="24"/>
          </w:rPr>
        </w:r>
        <w:r w:rsidR="007E7BFC" w:rsidRPr="007D0C00">
          <w:rPr>
            <w:rStyle w:val="a6"/>
            <w:webHidden/>
            <w:sz w:val="24"/>
            <w:szCs w:val="24"/>
          </w:rPr>
          <w:fldChar w:fldCharType="separate"/>
        </w:r>
        <w:r w:rsidR="00151129">
          <w:rPr>
            <w:rStyle w:val="a6"/>
            <w:webHidden/>
            <w:sz w:val="24"/>
            <w:szCs w:val="24"/>
          </w:rPr>
          <w:t>5</w:t>
        </w:r>
        <w:r w:rsidR="007E7BFC" w:rsidRPr="007D0C00">
          <w:rPr>
            <w:rStyle w:val="a6"/>
            <w:webHidden/>
            <w:sz w:val="24"/>
            <w:szCs w:val="24"/>
          </w:rPr>
          <w:fldChar w:fldCharType="end"/>
        </w:r>
      </w:hyperlink>
    </w:p>
    <w:p w14:paraId="18B20C4B" w14:textId="77777777" w:rsidR="004A5649" w:rsidRPr="007D0C00" w:rsidRDefault="004A5649" w:rsidP="007D0C00">
      <w:pPr>
        <w:pStyle w:val="11"/>
        <w:tabs>
          <w:tab w:val="clear" w:pos="10206"/>
          <w:tab w:val="left" w:pos="480"/>
          <w:tab w:val="right" w:leader="dot" w:pos="9781"/>
        </w:tabs>
        <w:spacing w:line="240" w:lineRule="auto"/>
        <w:rPr>
          <w:sz w:val="24"/>
          <w:szCs w:val="24"/>
        </w:rPr>
      </w:pPr>
      <w:r w:rsidRPr="007D0C00">
        <w:rPr>
          <w:rStyle w:val="a6"/>
          <w:sz w:val="24"/>
          <w:szCs w:val="24"/>
        </w:rPr>
        <w:fldChar w:fldCharType="end"/>
      </w:r>
    </w:p>
    <w:p w14:paraId="018E5AAA" w14:textId="77777777" w:rsidR="00554ED4" w:rsidRPr="007D0C00" w:rsidRDefault="00941871" w:rsidP="007D0C00">
      <w:pPr>
        <w:pStyle w:val="1"/>
        <w:spacing w:line="240" w:lineRule="auto"/>
        <w:rPr>
          <w:sz w:val="24"/>
          <w:szCs w:val="24"/>
        </w:rPr>
      </w:pPr>
      <w:r w:rsidRPr="007D0C00">
        <w:rPr>
          <w:sz w:val="24"/>
          <w:szCs w:val="24"/>
        </w:rPr>
        <w:br w:type="page"/>
      </w:r>
      <w:bookmarkStart w:id="3" w:name="_Toc356394911"/>
    </w:p>
    <w:p w14:paraId="4D38DA53" w14:textId="69FFD472" w:rsidR="005A03D5" w:rsidRPr="007D0C00" w:rsidRDefault="005A03D5" w:rsidP="007D0C00">
      <w:pPr>
        <w:pStyle w:val="1"/>
        <w:spacing w:line="240" w:lineRule="auto"/>
        <w:rPr>
          <w:sz w:val="24"/>
          <w:szCs w:val="24"/>
          <w:lang w:val="ru-RU"/>
        </w:rPr>
      </w:pPr>
      <w:bookmarkStart w:id="4" w:name="_Toc99669797"/>
      <w:bookmarkEnd w:id="3"/>
      <w:r w:rsidRPr="007D0C00">
        <w:rPr>
          <w:sz w:val="24"/>
          <w:szCs w:val="24"/>
          <w:lang w:val="ru-RU"/>
        </w:rPr>
        <w:t>1.</w:t>
      </w:r>
      <w:r w:rsidRPr="007D0C00">
        <w:rPr>
          <w:sz w:val="24"/>
          <w:szCs w:val="24"/>
          <w:lang w:val="ru-RU"/>
        </w:rPr>
        <w:tab/>
        <w:t>Расчетная величина нормативных потерь теплоносителя в тепловых сетях в зон</w:t>
      </w:r>
      <w:r w:rsidR="00151129">
        <w:rPr>
          <w:sz w:val="24"/>
          <w:szCs w:val="24"/>
          <w:lang w:val="ru-RU"/>
        </w:rPr>
        <w:t>е</w:t>
      </w:r>
      <w:r w:rsidRPr="007D0C00">
        <w:rPr>
          <w:sz w:val="24"/>
          <w:szCs w:val="24"/>
          <w:lang w:val="ru-RU"/>
        </w:rPr>
        <w:t xml:space="preserve"> действия </w:t>
      </w:r>
      <w:r w:rsidR="00151129">
        <w:rPr>
          <w:sz w:val="24"/>
          <w:szCs w:val="24"/>
          <w:lang w:val="ru-RU"/>
        </w:rPr>
        <w:t>источника</w:t>
      </w:r>
      <w:r w:rsidRPr="007D0C00">
        <w:rPr>
          <w:sz w:val="24"/>
          <w:szCs w:val="24"/>
          <w:lang w:val="ru-RU"/>
        </w:rPr>
        <w:t xml:space="preserve"> тепловой энергии.</w:t>
      </w:r>
      <w:bookmarkEnd w:id="4"/>
    </w:p>
    <w:p w14:paraId="191C8AF2" w14:textId="77777777" w:rsidR="005A03D5" w:rsidRPr="007D0C00" w:rsidRDefault="005A03D5" w:rsidP="007D0C00">
      <w:pPr>
        <w:rPr>
          <w:lang w:eastAsia="x-none"/>
        </w:rPr>
      </w:pPr>
    </w:p>
    <w:p w14:paraId="770B12A5" w14:textId="782BE9B9" w:rsidR="005A03D5" w:rsidRPr="007D0C00" w:rsidRDefault="005A03D5" w:rsidP="007D0C00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В данном разделе приведены нормативные потери теплоносителя в тепловых сетях.</w:t>
      </w:r>
    </w:p>
    <w:p w14:paraId="7ED72EA3" w14:textId="6AC346A0" w:rsidR="005A03D5" w:rsidRPr="007D0C00" w:rsidRDefault="005A03D5" w:rsidP="007D0C00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 xml:space="preserve">Расчет технически обоснованных нормативных потерь теплоносителя в тепловых сетях </w:t>
      </w:r>
      <w:r w:rsidR="001040CB">
        <w:rPr>
          <w:color w:val="000000"/>
          <w:sz w:val="24"/>
          <w:szCs w:val="24"/>
          <w:lang w:bidi="ru-RU"/>
        </w:rPr>
        <w:t>зоны</w:t>
      </w:r>
      <w:r w:rsidRPr="007D0C00">
        <w:rPr>
          <w:color w:val="000000"/>
          <w:sz w:val="24"/>
          <w:szCs w:val="24"/>
          <w:lang w:bidi="ru-RU"/>
        </w:rPr>
        <w:t xml:space="preserve"> действия источник</w:t>
      </w:r>
      <w:r w:rsidR="001040CB">
        <w:rPr>
          <w:color w:val="000000"/>
          <w:sz w:val="24"/>
          <w:szCs w:val="24"/>
          <w:lang w:bidi="ru-RU"/>
        </w:rPr>
        <w:t xml:space="preserve">а </w:t>
      </w:r>
      <w:r w:rsidRPr="007D0C00">
        <w:rPr>
          <w:color w:val="000000"/>
          <w:sz w:val="24"/>
          <w:szCs w:val="24"/>
          <w:lang w:bidi="ru-RU"/>
        </w:rPr>
        <w:t>тепловой энергии выполнен в соответствии с «Порядком по организации в Минэнерго России работы по расчету и обоснованию нормативов технологических потерь при передаче тепловой энергии», утвержденной приказом №325 Минэнерго от 30.12.2008 г.</w:t>
      </w:r>
    </w:p>
    <w:p w14:paraId="2025163B" w14:textId="3295B834" w:rsidR="005A03D5" w:rsidRPr="007D0C00" w:rsidRDefault="005A03D5" w:rsidP="007D0C00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Сведения о величине потерь теплоносителя в тепловых сетях в зон</w:t>
      </w:r>
      <w:r w:rsidR="001040CB">
        <w:rPr>
          <w:color w:val="000000"/>
          <w:sz w:val="24"/>
          <w:szCs w:val="24"/>
          <w:lang w:bidi="ru-RU"/>
        </w:rPr>
        <w:t>е</w:t>
      </w:r>
      <w:r w:rsidRPr="007D0C00">
        <w:rPr>
          <w:color w:val="000000"/>
          <w:sz w:val="24"/>
          <w:szCs w:val="24"/>
          <w:lang w:bidi="ru-RU"/>
        </w:rPr>
        <w:t xml:space="preserve"> действия источник</w:t>
      </w:r>
      <w:r w:rsidR="001040CB">
        <w:rPr>
          <w:color w:val="000000"/>
          <w:sz w:val="24"/>
          <w:szCs w:val="24"/>
          <w:lang w:bidi="ru-RU"/>
        </w:rPr>
        <w:t>а</w:t>
      </w:r>
      <w:r w:rsidRPr="007D0C00">
        <w:rPr>
          <w:color w:val="000000"/>
          <w:sz w:val="24"/>
          <w:szCs w:val="24"/>
          <w:lang w:bidi="ru-RU"/>
        </w:rPr>
        <w:t xml:space="preserve"> тепловой энергии основного теплоснабжающего предприятия </w:t>
      </w:r>
      <w:r w:rsidR="007D0C00">
        <w:rPr>
          <w:color w:val="000000"/>
          <w:sz w:val="24"/>
          <w:szCs w:val="24"/>
          <w:lang w:bidi="ru-RU"/>
        </w:rPr>
        <w:t xml:space="preserve">муниципального </w:t>
      </w:r>
      <w:r w:rsidR="0053710A">
        <w:rPr>
          <w:color w:val="000000"/>
          <w:sz w:val="24"/>
          <w:szCs w:val="24"/>
          <w:lang w:bidi="ru-RU"/>
        </w:rPr>
        <w:t>образования</w:t>
      </w:r>
      <w:r w:rsidRPr="007D0C00">
        <w:rPr>
          <w:color w:val="000000"/>
          <w:sz w:val="24"/>
          <w:szCs w:val="24"/>
          <w:lang w:bidi="ru-RU"/>
        </w:rPr>
        <w:t>, приведены в таблице 1.</w:t>
      </w:r>
    </w:p>
    <w:p w14:paraId="49D2A861" w14:textId="77777777" w:rsidR="005A03D5" w:rsidRPr="007D0C00" w:rsidRDefault="005A03D5" w:rsidP="007D0C00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5A03D5" w:rsidRPr="007D0C00" w:rsidSect="007D0C00">
          <w:footerReference w:type="even" r:id="rId7"/>
          <w:footerReference w:type="default" r:id="rId8"/>
          <w:pgSz w:w="11909" w:h="16840"/>
          <w:pgMar w:top="1276" w:right="994" w:bottom="993" w:left="1134" w:header="0" w:footer="660" w:gutter="0"/>
          <w:cols w:space="720"/>
          <w:noEndnote/>
          <w:titlePg/>
          <w:docGrid w:linePitch="360"/>
        </w:sectPr>
      </w:pPr>
    </w:p>
    <w:p w14:paraId="31926E00" w14:textId="77777777" w:rsidR="005A03D5" w:rsidRPr="007D0C00" w:rsidRDefault="005A03D5" w:rsidP="007D0C00">
      <w:pPr>
        <w:pStyle w:val="2d"/>
        <w:numPr>
          <w:ilvl w:val="0"/>
          <w:numId w:val="4"/>
        </w:numPr>
        <w:shd w:val="clear" w:color="auto" w:fill="auto"/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5992CAE4" w14:textId="6D2D61EF" w:rsidR="00474AAF" w:rsidRPr="007D0C00" w:rsidRDefault="005A03D5" w:rsidP="001040CB">
      <w:pPr>
        <w:pStyle w:val="2d"/>
        <w:shd w:val="clear" w:color="auto" w:fill="auto"/>
        <w:spacing w:line="240" w:lineRule="auto"/>
        <w:ind w:firstLine="709"/>
        <w:jc w:val="right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Нормативные потери теплоносителя в тепловых сетях в зон</w:t>
      </w:r>
      <w:r w:rsidR="00151129">
        <w:rPr>
          <w:color w:val="000000"/>
          <w:sz w:val="24"/>
          <w:szCs w:val="24"/>
          <w:lang w:bidi="ru-RU"/>
        </w:rPr>
        <w:t>е</w:t>
      </w:r>
      <w:r w:rsidRPr="007D0C00">
        <w:rPr>
          <w:color w:val="000000"/>
          <w:sz w:val="24"/>
          <w:szCs w:val="24"/>
          <w:lang w:bidi="ru-RU"/>
        </w:rPr>
        <w:t xml:space="preserve"> действия </w:t>
      </w:r>
      <w:r w:rsidR="00151129">
        <w:rPr>
          <w:color w:val="000000"/>
          <w:sz w:val="24"/>
          <w:szCs w:val="24"/>
          <w:lang w:bidi="ru-RU"/>
        </w:rPr>
        <w:t>источника</w:t>
      </w:r>
      <w:r w:rsidRPr="007D0C00">
        <w:rPr>
          <w:color w:val="000000"/>
          <w:sz w:val="24"/>
          <w:szCs w:val="24"/>
          <w:lang w:bidi="ru-RU"/>
        </w:rPr>
        <w:t xml:space="preserve"> тепловой энергии </w:t>
      </w:r>
      <w:r w:rsidR="007D0C00">
        <w:rPr>
          <w:color w:val="000000"/>
          <w:sz w:val="24"/>
          <w:szCs w:val="24"/>
          <w:lang w:bidi="ru-RU"/>
        </w:rPr>
        <w:t xml:space="preserve">муниципального </w:t>
      </w:r>
      <w:r w:rsidR="0053710A">
        <w:rPr>
          <w:color w:val="000000"/>
          <w:sz w:val="24"/>
          <w:szCs w:val="24"/>
          <w:lang w:bidi="ru-RU"/>
        </w:rPr>
        <w:t>образования</w:t>
      </w:r>
      <w:r w:rsidRPr="007D0C00">
        <w:rPr>
          <w:color w:val="000000"/>
          <w:sz w:val="24"/>
          <w:szCs w:val="24"/>
          <w:lang w:bidi="ru-RU"/>
        </w:rPr>
        <w:tab/>
      </w:r>
      <w:r w:rsidRPr="007D0C00">
        <w:rPr>
          <w:color w:val="000000"/>
          <w:sz w:val="24"/>
          <w:szCs w:val="24"/>
          <w:lang w:bidi="ru-RU"/>
        </w:rPr>
        <w:tab/>
      </w:r>
    </w:p>
    <w:tbl>
      <w:tblPr>
        <w:tblW w:w="15444" w:type="dxa"/>
        <w:tblInd w:w="-459" w:type="dxa"/>
        <w:tblLook w:val="04A0" w:firstRow="1" w:lastRow="0" w:firstColumn="1" w:lastColumn="0" w:noHBand="0" w:noVBand="1"/>
      </w:tblPr>
      <w:tblGrid>
        <w:gridCol w:w="6866"/>
        <w:gridCol w:w="1418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</w:tblGrid>
      <w:tr w:rsidR="001040CB" w:rsidRPr="001040CB" w14:paraId="482860A6" w14:textId="77777777" w:rsidTr="001040CB">
        <w:trPr>
          <w:trHeight w:val="340"/>
          <w:tblHeader/>
        </w:trPr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1E0E65" w14:textId="77777777" w:rsidR="001040CB" w:rsidRPr="001040CB" w:rsidRDefault="001040CB" w:rsidP="00F707FC">
            <w:pPr>
              <w:jc w:val="center"/>
              <w:rPr>
                <w:color w:val="000000"/>
              </w:rPr>
            </w:pPr>
            <w:bookmarkStart w:id="5" w:name="RANGE!A1:W194"/>
            <w:r w:rsidRPr="001040CB">
              <w:rPr>
                <w:color w:val="000000"/>
              </w:rPr>
              <w:t>Параметры</w:t>
            </w:r>
            <w:bookmarkEnd w:id="5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AF4EF" w14:textId="77777777" w:rsidR="001040CB" w:rsidRPr="001040CB" w:rsidRDefault="001040CB" w:rsidP="00F707FC">
            <w:pPr>
              <w:jc w:val="center"/>
              <w:rPr>
                <w:color w:val="000000"/>
              </w:rPr>
            </w:pPr>
            <w:r w:rsidRPr="001040CB">
              <w:rPr>
                <w:color w:val="000000"/>
              </w:rPr>
              <w:t>Единицы измерения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3502A" w14:textId="77777777" w:rsidR="001040CB" w:rsidRPr="001040CB" w:rsidRDefault="001040CB" w:rsidP="00F707FC">
            <w:pPr>
              <w:jc w:val="center"/>
              <w:rPr>
                <w:color w:val="000000"/>
              </w:rPr>
            </w:pPr>
            <w:r w:rsidRPr="001040CB">
              <w:rPr>
                <w:color w:val="000000"/>
              </w:rPr>
              <w:t>2023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71ED8" w14:textId="77777777" w:rsidR="001040CB" w:rsidRPr="001040CB" w:rsidRDefault="001040CB" w:rsidP="00F707FC">
            <w:pPr>
              <w:jc w:val="center"/>
              <w:rPr>
                <w:color w:val="000000"/>
              </w:rPr>
            </w:pPr>
            <w:r w:rsidRPr="001040CB">
              <w:rPr>
                <w:color w:val="000000"/>
              </w:rPr>
              <w:t>2024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71829" w14:textId="77777777" w:rsidR="001040CB" w:rsidRPr="001040CB" w:rsidRDefault="001040CB" w:rsidP="00F707FC">
            <w:pPr>
              <w:jc w:val="center"/>
              <w:rPr>
                <w:color w:val="000000"/>
              </w:rPr>
            </w:pPr>
            <w:r w:rsidRPr="001040CB">
              <w:rPr>
                <w:color w:val="000000"/>
              </w:rPr>
              <w:t>2025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6D8F9" w14:textId="77777777" w:rsidR="001040CB" w:rsidRPr="001040CB" w:rsidRDefault="001040CB" w:rsidP="00F707FC">
            <w:pPr>
              <w:jc w:val="center"/>
              <w:rPr>
                <w:color w:val="000000"/>
              </w:rPr>
            </w:pPr>
            <w:r w:rsidRPr="001040CB">
              <w:rPr>
                <w:color w:val="000000"/>
              </w:rPr>
              <w:t>2026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EC0DF" w14:textId="77777777" w:rsidR="001040CB" w:rsidRPr="001040CB" w:rsidRDefault="001040CB" w:rsidP="00F707FC">
            <w:pPr>
              <w:jc w:val="center"/>
              <w:rPr>
                <w:color w:val="000000"/>
              </w:rPr>
            </w:pPr>
            <w:r w:rsidRPr="001040CB">
              <w:rPr>
                <w:color w:val="000000"/>
              </w:rPr>
              <w:t>2027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9DA85" w14:textId="77777777" w:rsidR="001040CB" w:rsidRPr="001040CB" w:rsidRDefault="001040CB" w:rsidP="00F707FC">
            <w:pPr>
              <w:jc w:val="center"/>
              <w:rPr>
                <w:color w:val="000000"/>
              </w:rPr>
            </w:pPr>
            <w:r w:rsidRPr="001040CB">
              <w:rPr>
                <w:color w:val="000000"/>
              </w:rPr>
              <w:t>2028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0D9F0" w14:textId="77777777" w:rsidR="001040CB" w:rsidRPr="001040CB" w:rsidRDefault="001040CB" w:rsidP="00F707FC">
            <w:pPr>
              <w:jc w:val="center"/>
              <w:rPr>
                <w:color w:val="000000"/>
              </w:rPr>
            </w:pPr>
            <w:r w:rsidRPr="001040CB">
              <w:rPr>
                <w:color w:val="000000"/>
              </w:rPr>
              <w:t>2029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599D1" w14:textId="77777777" w:rsidR="001040CB" w:rsidRPr="001040CB" w:rsidRDefault="001040CB" w:rsidP="00F707FC">
            <w:pPr>
              <w:jc w:val="center"/>
              <w:rPr>
                <w:color w:val="000000"/>
              </w:rPr>
            </w:pPr>
            <w:r w:rsidRPr="001040CB">
              <w:rPr>
                <w:color w:val="000000"/>
              </w:rPr>
              <w:t>2030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AA14C" w14:textId="77777777" w:rsidR="001040CB" w:rsidRPr="001040CB" w:rsidRDefault="001040CB" w:rsidP="00F707FC">
            <w:pPr>
              <w:jc w:val="center"/>
              <w:rPr>
                <w:color w:val="000000"/>
              </w:rPr>
            </w:pPr>
            <w:r w:rsidRPr="001040CB">
              <w:rPr>
                <w:color w:val="000000"/>
              </w:rPr>
              <w:t>2031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AA732" w14:textId="1E3C55D8" w:rsidR="001040CB" w:rsidRPr="001040CB" w:rsidRDefault="00B9038E" w:rsidP="00F707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2034</w:t>
            </w:r>
          </w:p>
        </w:tc>
      </w:tr>
      <w:tr w:rsidR="001040CB" w:rsidRPr="001040CB" w14:paraId="26CE3C70" w14:textId="047B4A0A" w:rsidTr="001040CB">
        <w:trPr>
          <w:trHeight w:val="340"/>
        </w:trPr>
        <w:tc>
          <w:tcPr>
            <w:tcW w:w="154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10926D" w14:textId="071274E9" w:rsidR="001040CB" w:rsidRPr="001040CB" w:rsidRDefault="001040CB" w:rsidP="00F707FC">
            <w:pPr>
              <w:jc w:val="center"/>
              <w:rPr>
                <w:b/>
                <w:bCs/>
                <w:color w:val="000000"/>
              </w:rPr>
            </w:pPr>
            <w:r w:rsidRPr="001040CB">
              <w:rPr>
                <w:b/>
                <w:bCs/>
                <w:color w:val="000000"/>
              </w:rPr>
              <w:t>ООО «</w:t>
            </w:r>
            <w:r w:rsidR="00B9038E">
              <w:rPr>
                <w:b/>
                <w:bCs/>
                <w:color w:val="000000"/>
              </w:rPr>
              <w:t>ТЕПЛОВОДОРЕСУРС</w:t>
            </w:r>
            <w:r w:rsidRPr="001040CB">
              <w:rPr>
                <w:b/>
                <w:bCs/>
                <w:color w:val="000000"/>
              </w:rPr>
              <w:t>»</w:t>
            </w:r>
          </w:p>
        </w:tc>
      </w:tr>
      <w:tr w:rsidR="001040CB" w:rsidRPr="001040CB" w14:paraId="53B7E170" w14:textId="6683EC3F" w:rsidTr="001040CB">
        <w:trPr>
          <w:trHeight w:val="340"/>
        </w:trPr>
        <w:tc>
          <w:tcPr>
            <w:tcW w:w="154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14A30" w14:textId="5D3E3BA4" w:rsidR="001040CB" w:rsidRPr="001040CB" w:rsidRDefault="001040CB" w:rsidP="00F707FC">
            <w:pPr>
              <w:jc w:val="center"/>
              <w:rPr>
                <w:b/>
                <w:bCs/>
                <w:color w:val="000000"/>
              </w:rPr>
            </w:pPr>
            <w:r w:rsidRPr="001040CB">
              <w:rPr>
                <w:b/>
                <w:bCs/>
                <w:color w:val="000000"/>
              </w:rPr>
              <w:t xml:space="preserve">Муниципальная котельная поселка </w:t>
            </w:r>
            <w:r w:rsidR="00B9038E">
              <w:rPr>
                <w:b/>
                <w:bCs/>
                <w:color w:val="000000"/>
              </w:rPr>
              <w:t>Казарки (улица Молодежная, дом 2А)</w:t>
            </w:r>
          </w:p>
        </w:tc>
      </w:tr>
      <w:tr w:rsidR="00227BD0" w:rsidRPr="001040CB" w14:paraId="0C1CA41E" w14:textId="77777777" w:rsidTr="001040CB">
        <w:trPr>
          <w:trHeight w:val="340"/>
        </w:trPr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062E6" w14:textId="77777777" w:rsidR="00227BD0" w:rsidRPr="001040CB" w:rsidRDefault="00227BD0" w:rsidP="00227BD0">
            <w:pPr>
              <w:rPr>
                <w:color w:val="000000"/>
              </w:rPr>
            </w:pPr>
            <w:r w:rsidRPr="001040CB">
              <w:rPr>
                <w:color w:val="000000"/>
              </w:rPr>
              <w:t>Всего подпитка тепловой сети,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EE9E5" w14:textId="77777777" w:rsidR="00227BD0" w:rsidRPr="001040CB" w:rsidRDefault="00227BD0" w:rsidP="00227BD0">
            <w:pPr>
              <w:jc w:val="center"/>
              <w:rPr>
                <w:color w:val="000000"/>
              </w:rPr>
            </w:pPr>
            <w:r w:rsidRPr="001040CB">
              <w:rPr>
                <w:color w:val="000000"/>
              </w:rPr>
              <w:t>тыс. т/год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FD5F4" w14:textId="732D9BD7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FAA5C" w14:textId="6F645B68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077885" w14:textId="24204FB5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74BC7" w14:textId="0E1CAE3E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2D362" w14:textId="48F7F2D4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41205" w14:textId="7E06240F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4253B" w14:textId="083C98C4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C512FD" w14:textId="55315802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76437C" w14:textId="5FE9A851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07C224" w14:textId="50A5EE55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</w:tr>
      <w:tr w:rsidR="00227BD0" w:rsidRPr="001040CB" w14:paraId="1499B589" w14:textId="77777777" w:rsidTr="001040CB">
        <w:trPr>
          <w:trHeight w:val="340"/>
        </w:trPr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D0CE8B" w14:textId="77777777" w:rsidR="00227BD0" w:rsidRPr="001040CB" w:rsidRDefault="00227BD0" w:rsidP="00227BD0">
            <w:pPr>
              <w:ind w:firstLineChars="200" w:firstLine="480"/>
              <w:rPr>
                <w:color w:val="000000"/>
              </w:rPr>
            </w:pPr>
            <w:r w:rsidRPr="001040CB">
              <w:rPr>
                <w:color w:val="000000"/>
              </w:rPr>
              <w:t>нормативные утечки теплоносителя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07474" w14:textId="77777777" w:rsidR="00227BD0" w:rsidRPr="001040CB" w:rsidRDefault="00227BD0" w:rsidP="00227BD0">
            <w:pPr>
              <w:jc w:val="center"/>
              <w:rPr>
                <w:color w:val="000000"/>
              </w:rPr>
            </w:pPr>
            <w:r w:rsidRPr="001040CB">
              <w:rPr>
                <w:color w:val="000000"/>
              </w:rPr>
              <w:t>тыс. т/год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D04454" w14:textId="238DADD7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A4195" w14:textId="3B99F64F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2AD4C" w14:textId="1E3AEFFD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8F10FB" w14:textId="10686D6C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B34E3" w14:textId="0E8B858E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8E226" w14:textId="2B965A44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8A50B" w14:textId="3DB74F74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07DA7" w14:textId="2BA61693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11D4D" w14:textId="701B12B9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DDDE34" w14:textId="6F5CB957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0,345</w:t>
            </w:r>
          </w:p>
        </w:tc>
      </w:tr>
      <w:tr w:rsidR="00227BD0" w:rsidRPr="001040CB" w14:paraId="1C7BAF79" w14:textId="77777777" w:rsidTr="001040CB">
        <w:trPr>
          <w:trHeight w:val="340"/>
        </w:trPr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D61006" w14:textId="77777777" w:rsidR="00227BD0" w:rsidRPr="001040CB" w:rsidRDefault="00227BD0" w:rsidP="00227BD0">
            <w:pPr>
              <w:ind w:firstLineChars="200" w:firstLine="480"/>
              <w:rPr>
                <w:color w:val="000000"/>
              </w:rPr>
            </w:pPr>
            <w:r w:rsidRPr="001040CB">
              <w:rPr>
                <w:color w:val="000000"/>
              </w:rPr>
              <w:t>сверхнормативные утечки теплоносителя*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1AC6B" w14:textId="77777777" w:rsidR="00227BD0" w:rsidRPr="001040CB" w:rsidRDefault="00227BD0" w:rsidP="00227BD0">
            <w:pPr>
              <w:jc w:val="center"/>
              <w:rPr>
                <w:color w:val="000000"/>
              </w:rPr>
            </w:pPr>
            <w:r w:rsidRPr="001040CB">
              <w:rPr>
                <w:color w:val="000000"/>
              </w:rPr>
              <w:t>тыс. т/год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05078" w14:textId="3B878676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C165C" w14:textId="43E2229F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2B08B" w14:textId="08D3B936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FBBEA1" w14:textId="4FB3664F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D032C" w14:textId="3D7C64A4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FA347" w14:textId="3E81961F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78AAC" w14:textId="31A60CEC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FC4F1" w14:textId="27E17909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3574C" w14:textId="168D7E57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8E14A" w14:textId="74981726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</w:tr>
      <w:tr w:rsidR="00227BD0" w:rsidRPr="001040CB" w14:paraId="798ECC09" w14:textId="77777777" w:rsidTr="001040CB">
        <w:trPr>
          <w:trHeight w:val="340"/>
        </w:trPr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077EC3" w14:textId="77777777" w:rsidR="00227BD0" w:rsidRPr="001040CB" w:rsidRDefault="00227BD0" w:rsidP="00227BD0">
            <w:pPr>
              <w:ind w:firstLineChars="200" w:firstLine="480"/>
              <w:rPr>
                <w:color w:val="000000"/>
              </w:rPr>
            </w:pPr>
            <w:r w:rsidRPr="001040CB">
              <w:rPr>
                <w:color w:val="00000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6D575" w14:textId="77777777" w:rsidR="00227BD0" w:rsidRPr="001040CB" w:rsidRDefault="00227BD0" w:rsidP="00227BD0">
            <w:pPr>
              <w:jc w:val="center"/>
              <w:rPr>
                <w:color w:val="000000"/>
              </w:rPr>
            </w:pPr>
            <w:r w:rsidRPr="001040CB">
              <w:rPr>
                <w:color w:val="000000"/>
              </w:rPr>
              <w:t>тыс. т/год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7C272" w14:textId="3347474E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B5A31" w14:textId="740383B2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FFEE47" w14:textId="4728525D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6509E2" w14:textId="3FEDC707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39191C" w14:textId="3724800C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854A99" w14:textId="5B3038D1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B9A23" w14:textId="05DF6472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50049" w14:textId="035AC5FE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8ECFB" w14:textId="23457DD3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8016C" w14:textId="536B8D6A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</w:tr>
      <w:tr w:rsidR="00227BD0" w:rsidRPr="001040CB" w14:paraId="38200B57" w14:textId="77777777" w:rsidTr="001040CB">
        <w:trPr>
          <w:trHeight w:val="340"/>
        </w:trPr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66D27" w14:textId="77777777" w:rsidR="00227BD0" w:rsidRPr="001040CB" w:rsidRDefault="00227BD0" w:rsidP="00227BD0">
            <w:pPr>
              <w:ind w:firstLineChars="200" w:firstLine="480"/>
              <w:rPr>
                <w:color w:val="000000"/>
              </w:rPr>
            </w:pPr>
            <w:r w:rsidRPr="001040CB">
              <w:rPr>
                <w:color w:val="000000"/>
              </w:rPr>
              <w:t>на производственные нужды котельной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662FC" w14:textId="77777777" w:rsidR="00227BD0" w:rsidRPr="001040CB" w:rsidRDefault="00227BD0" w:rsidP="00227BD0">
            <w:pPr>
              <w:jc w:val="center"/>
              <w:rPr>
                <w:color w:val="000000"/>
              </w:rPr>
            </w:pPr>
            <w:r w:rsidRPr="001040CB">
              <w:rPr>
                <w:color w:val="000000"/>
              </w:rPr>
              <w:t>тыс. т/год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03418" w14:textId="5247E5A4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B2854" w14:textId="1086B39D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6ED6A" w14:textId="52393FF7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3EDF9C" w14:textId="391E54B5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5574A" w14:textId="50DA7D3C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C26FD9" w14:textId="3D85B6DE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9B9FD" w14:textId="2491435B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0F6CE" w14:textId="5364B41B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8F2C8" w14:textId="1272A903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6DA79" w14:textId="1E9231BE" w:rsidR="00227BD0" w:rsidRPr="00227BD0" w:rsidRDefault="00227BD0" w:rsidP="00227BD0">
            <w:pPr>
              <w:jc w:val="center"/>
              <w:rPr>
                <w:color w:val="000000"/>
                <w:sz w:val="22"/>
              </w:rPr>
            </w:pPr>
            <w:r w:rsidRPr="00227BD0">
              <w:rPr>
                <w:color w:val="000000"/>
                <w:sz w:val="22"/>
                <w:szCs w:val="16"/>
              </w:rPr>
              <w:t>0,000</w:t>
            </w:r>
          </w:p>
        </w:tc>
      </w:tr>
    </w:tbl>
    <w:p w14:paraId="2ADAF4E7" w14:textId="77777777" w:rsidR="001040CB" w:rsidRDefault="001040CB" w:rsidP="001040CB">
      <w:pPr>
        <w:ind w:firstLine="540"/>
        <w:jc w:val="both"/>
        <w:rPr>
          <w:sz w:val="22"/>
          <w:szCs w:val="22"/>
        </w:rPr>
      </w:pPr>
      <w:r w:rsidRPr="00E314CD">
        <w:rPr>
          <w:b/>
          <w:sz w:val="22"/>
          <w:szCs w:val="22"/>
        </w:rPr>
        <w:t>Примечание:</w:t>
      </w:r>
      <w:r w:rsidRPr="00E314CD">
        <w:rPr>
          <w:sz w:val="22"/>
          <w:szCs w:val="22"/>
        </w:rPr>
        <w:t xml:space="preserve"> </w:t>
      </w:r>
    </w:p>
    <w:p w14:paraId="74A3C85D" w14:textId="2CF20C19" w:rsidR="001040CB" w:rsidRPr="00E314CD" w:rsidRDefault="001040CB" w:rsidP="001040CB">
      <w:pPr>
        <w:ind w:firstLine="540"/>
        <w:jc w:val="both"/>
        <w:rPr>
          <w:sz w:val="22"/>
          <w:szCs w:val="22"/>
        </w:rPr>
      </w:pPr>
      <w:r w:rsidRPr="00E314CD">
        <w:rPr>
          <w:sz w:val="22"/>
          <w:szCs w:val="22"/>
        </w:rPr>
        <w:t>* - в связи с отсутствием приборов учета на источниках тепловой энергии и у потребителей данные о сверхнормативных утечках теплоносителя отсутствуют;</w:t>
      </w:r>
    </w:p>
    <w:p w14:paraId="4A4A98F6" w14:textId="77777777" w:rsidR="001040CB" w:rsidRPr="00E314CD" w:rsidRDefault="001040CB" w:rsidP="001040CB">
      <w:pPr>
        <w:ind w:firstLine="540"/>
        <w:jc w:val="both"/>
        <w:rPr>
          <w:sz w:val="22"/>
          <w:szCs w:val="22"/>
        </w:rPr>
      </w:pPr>
      <w:r w:rsidRPr="00E314CD">
        <w:rPr>
          <w:sz w:val="22"/>
          <w:szCs w:val="22"/>
        </w:rPr>
        <w:t>** - расчетные значения.</w:t>
      </w:r>
    </w:p>
    <w:p w14:paraId="63FDC75C" w14:textId="77777777" w:rsidR="005A03D5" w:rsidRPr="007D0C00" w:rsidRDefault="005A03D5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5A03D5" w:rsidRPr="007D0C00" w:rsidSect="007D0C00">
          <w:footerReference w:type="default" r:id="rId9"/>
          <w:pgSz w:w="16840" w:h="11909" w:orient="landscape"/>
          <w:pgMar w:top="1102" w:right="1276" w:bottom="994" w:left="1134" w:header="0" w:footer="660" w:gutter="0"/>
          <w:cols w:space="720"/>
          <w:noEndnote/>
          <w:docGrid w:linePitch="360"/>
        </w:sectPr>
      </w:pPr>
    </w:p>
    <w:p w14:paraId="19D5FA1A" w14:textId="77777777" w:rsidR="007E7BFC" w:rsidRPr="007D0C00" w:rsidRDefault="007E7BFC" w:rsidP="007D0C00">
      <w:pPr>
        <w:pStyle w:val="2"/>
        <w:spacing w:line="240" w:lineRule="auto"/>
        <w:rPr>
          <w:bCs/>
          <w:sz w:val="24"/>
          <w:szCs w:val="24"/>
          <w:lang w:eastAsia="x-none"/>
        </w:rPr>
      </w:pPr>
      <w:bookmarkStart w:id="6" w:name="_Toc99669798"/>
      <w:r w:rsidRPr="007D0C00">
        <w:rPr>
          <w:bCs/>
          <w:sz w:val="24"/>
          <w:szCs w:val="24"/>
          <w:lang w:eastAsia="x-none"/>
        </w:rPr>
        <w:t>2. Максимальный и среднечасовой расход теплоносителя (расход сетевой воды) на горячее водоснабжение потребителей с использованием открытой си</w:t>
      </w:r>
      <w:r w:rsidRPr="007D0C00">
        <w:rPr>
          <w:bCs/>
          <w:sz w:val="24"/>
          <w:szCs w:val="24"/>
          <w:lang w:eastAsia="x-none"/>
        </w:rPr>
        <w:softHyphen/>
        <w:t>стемы теплоснабжения в зоне действия каждого источника тепловой энергии.</w:t>
      </w:r>
      <w:bookmarkEnd w:id="6"/>
    </w:p>
    <w:p w14:paraId="40E87D94" w14:textId="77777777" w:rsidR="007E7BFC" w:rsidRPr="007D0C00" w:rsidRDefault="007E7BFC" w:rsidP="007D0C00">
      <w:pPr>
        <w:jc w:val="both"/>
        <w:rPr>
          <w:lang w:eastAsia="x-none"/>
        </w:rPr>
      </w:pPr>
    </w:p>
    <w:p w14:paraId="32267135" w14:textId="740C759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7D0C00">
        <w:rPr>
          <w:color w:val="000000"/>
          <w:sz w:val="24"/>
          <w:szCs w:val="24"/>
          <w:lang w:bidi="ru-RU"/>
        </w:rPr>
        <w:t xml:space="preserve">В настоящий момент в границах </w:t>
      </w:r>
      <w:r w:rsidR="007D0C00">
        <w:rPr>
          <w:color w:val="000000"/>
          <w:sz w:val="24"/>
          <w:szCs w:val="24"/>
          <w:lang w:bidi="ru-RU"/>
        </w:rPr>
        <w:t xml:space="preserve">муниципального </w:t>
      </w:r>
      <w:r w:rsidR="0053710A">
        <w:rPr>
          <w:color w:val="000000"/>
          <w:sz w:val="24"/>
          <w:szCs w:val="24"/>
          <w:lang w:bidi="ru-RU"/>
        </w:rPr>
        <w:t>образования</w:t>
      </w:r>
      <w:r w:rsidRPr="007D0C00">
        <w:rPr>
          <w:color w:val="000000"/>
          <w:sz w:val="24"/>
          <w:szCs w:val="24"/>
          <w:lang w:bidi="ru-RU"/>
        </w:rPr>
        <w:t xml:space="preserve"> </w:t>
      </w:r>
      <w:r w:rsidR="00512834">
        <w:rPr>
          <w:color w:val="000000"/>
          <w:sz w:val="24"/>
          <w:szCs w:val="24"/>
          <w:lang w:bidi="ru-RU"/>
        </w:rPr>
        <w:t>закрытая</w:t>
      </w:r>
      <w:r w:rsidRPr="007D0C00">
        <w:rPr>
          <w:color w:val="000000"/>
          <w:sz w:val="24"/>
          <w:szCs w:val="24"/>
          <w:lang w:bidi="ru-RU"/>
        </w:rPr>
        <w:t xml:space="preserve"> систем</w:t>
      </w:r>
      <w:r w:rsidR="001040CB">
        <w:rPr>
          <w:color w:val="000000"/>
          <w:sz w:val="24"/>
          <w:szCs w:val="24"/>
          <w:lang w:bidi="ru-RU"/>
        </w:rPr>
        <w:t>а теплоснабжения</w:t>
      </w:r>
      <w:r w:rsidRPr="007D0C00">
        <w:rPr>
          <w:color w:val="000000"/>
          <w:sz w:val="24"/>
          <w:szCs w:val="24"/>
          <w:lang w:bidi="ru-RU"/>
        </w:rPr>
        <w:t>.</w:t>
      </w:r>
    </w:p>
    <w:p w14:paraId="13FDB4B4" w14:textId="1570D1E4" w:rsidR="007E7BFC" w:rsidRPr="007D0C00" w:rsidRDefault="00512834" w:rsidP="007D0C00">
      <w:pPr>
        <w:pStyle w:val="2d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Г</w:t>
      </w:r>
      <w:r w:rsidR="007E7BFC" w:rsidRPr="007D0C00">
        <w:rPr>
          <w:color w:val="000000"/>
          <w:sz w:val="24"/>
          <w:szCs w:val="24"/>
          <w:lang w:bidi="ru-RU"/>
        </w:rPr>
        <w:t xml:space="preserve">орячее водоснабжение потребителей с использованием </w:t>
      </w:r>
      <w:r>
        <w:rPr>
          <w:color w:val="000000"/>
          <w:sz w:val="24"/>
          <w:szCs w:val="24"/>
          <w:lang w:bidi="ru-RU"/>
        </w:rPr>
        <w:t xml:space="preserve">централизованной </w:t>
      </w:r>
      <w:r w:rsidR="007E7BFC" w:rsidRPr="007D0C00">
        <w:rPr>
          <w:color w:val="000000"/>
          <w:sz w:val="24"/>
          <w:szCs w:val="24"/>
          <w:lang w:bidi="ru-RU"/>
        </w:rPr>
        <w:t>системы теплоснабжения в зоне действия источни</w:t>
      </w:r>
      <w:r w:rsidR="007E7BFC" w:rsidRPr="007D0C00">
        <w:rPr>
          <w:color w:val="000000"/>
          <w:sz w:val="24"/>
          <w:szCs w:val="24"/>
          <w:lang w:bidi="ru-RU"/>
        </w:rPr>
        <w:softHyphen/>
        <w:t xml:space="preserve">ка тепловой энергии </w:t>
      </w:r>
      <w:r>
        <w:rPr>
          <w:color w:val="000000"/>
          <w:sz w:val="24"/>
          <w:szCs w:val="24"/>
          <w:lang w:bidi="ru-RU"/>
        </w:rPr>
        <w:t>отсутствует</w:t>
      </w:r>
      <w:r w:rsidR="007E7BFC" w:rsidRPr="007D0C00">
        <w:rPr>
          <w:color w:val="000000"/>
          <w:sz w:val="24"/>
          <w:szCs w:val="24"/>
          <w:lang w:bidi="ru-RU"/>
        </w:rPr>
        <w:t>.</w:t>
      </w:r>
    </w:p>
    <w:p w14:paraId="070A0841" w14:textId="77777777" w:rsidR="007E7BFC" w:rsidRPr="007D0C00" w:rsidRDefault="007E7BFC" w:rsidP="007D0C00">
      <w:pPr>
        <w:pStyle w:val="2"/>
        <w:spacing w:line="240" w:lineRule="auto"/>
        <w:rPr>
          <w:bCs/>
          <w:sz w:val="24"/>
          <w:szCs w:val="24"/>
          <w:lang w:eastAsia="x-none"/>
        </w:rPr>
      </w:pPr>
    </w:p>
    <w:p w14:paraId="26EB5532" w14:textId="77777777" w:rsidR="007E7BFC" w:rsidRPr="007D0C00" w:rsidRDefault="007E7BFC" w:rsidP="007D0C00">
      <w:pPr>
        <w:pStyle w:val="2"/>
        <w:spacing w:line="240" w:lineRule="auto"/>
        <w:rPr>
          <w:bCs/>
          <w:sz w:val="24"/>
          <w:szCs w:val="24"/>
          <w:lang w:eastAsia="x-none"/>
        </w:rPr>
      </w:pPr>
      <w:bookmarkStart w:id="7" w:name="_Toc99669799"/>
      <w:r w:rsidRPr="007D0C00">
        <w:rPr>
          <w:bCs/>
          <w:sz w:val="24"/>
          <w:szCs w:val="24"/>
          <w:lang w:eastAsia="x-none"/>
        </w:rPr>
        <w:t>3. Сведения о наличии баков аккумуляторов.</w:t>
      </w:r>
      <w:bookmarkEnd w:id="7"/>
    </w:p>
    <w:p w14:paraId="2D301FC1" w14:textId="77777777" w:rsidR="007E7BFC" w:rsidRPr="007D0C00" w:rsidRDefault="007E7BFC" w:rsidP="007D0C00">
      <w:pPr>
        <w:pStyle w:val="2f0"/>
        <w:keepNext/>
        <w:keepLines/>
        <w:shd w:val="clear" w:color="auto" w:fill="auto"/>
        <w:spacing w:line="240" w:lineRule="auto"/>
        <w:ind w:firstLine="360"/>
        <w:rPr>
          <w:color w:val="000000"/>
          <w:sz w:val="24"/>
          <w:szCs w:val="24"/>
          <w:lang w:bidi="ru-RU"/>
        </w:rPr>
      </w:pPr>
      <w:bookmarkStart w:id="8" w:name="bookmark2"/>
    </w:p>
    <w:bookmarkEnd w:id="8"/>
    <w:p w14:paraId="2A3EF89F" w14:textId="5FF47E79" w:rsidR="007E7BFC" w:rsidRPr="007D0C00" w:rsidRDefault="00C76FE3" w:rsidP="00C76FE3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C76FE3">
        <w:rPr>
          <w:color w:val="000000"/>
          <w:sz w:val="24"/>
          <w:szCs w:val="24"/>
          <w:lang w:bidi="ru-RU"/>
        </w:rPr>
        <w:t xml:space="preserve">В муниципальной котельной поселка </w:t>
      </w:r>
      <w:r w:rsidR="00B9038E">
        <w:rPr>
          <w:color w:val="000000"/>
          <w:sz w:val="24"/>
          <w:szCs w:val="24"/>
          <w:lang w:bidi="ru-RU"/>
        </w:rPr>
        <w:t>Казарки (улица Молодежная, дом 2А)</w:t>
      </w:r>
      <w:r>
        <w:rPr>
          <w:color w:val="000000"/>
          <w:sz w:val="24"/>
          <w:szCs w:val="24"/>
          <w:lang w:bidi="ru-RU"/>
        </w:rPr>
        <w:t xml:space="preserve"> </w:t>
      </w:r>
      <w:r w:rsidRPr="00C76FE3">
        <w:rPr>
          <w:color w:val="000000"/>
          <w:sz w:val="24"/>
          <w:szCs w:val="24"/>
          <w:lang w:bidi="ru-RU"/>
        </w:rPr>
        <w:t xml:space="preserve">установлен бак-аккумулятор для подпитки котлового контура установленным объемом </w:t>
      </w:r>
      <w:r w:rsidR="00512834">
        <w:rPr>
          <w:color w:val="000000"/>
          <w:sz w:val="24"/>
          <w:szCs w:val="24"/>
          <w:lang w:bidi="ru-RU"/>
        </w:rPr>
        <w:t>100</w:t>
      </w:r>
      <w:r w:rsidRPr="00C76FE3">
        <w:rPr>
          <w:color w:val="000000"/>
          <w:sz w:val="24"/>
          <w:szCs w:val="24"/>
          <w:lang w:bidi="ru-RU"/>
        </w:rPr>
        <w:t xml:space="preserve"> м</w:t>
      </w:r>
      <w:r w:rsidRPr="00C76FE3">
        <w:rPr>
          <w:color w:val="000000"/>
          <w:sz w:val="24"/>
          <w:szCs w:val="24"/>
          <w:vertAlign w:val="superscript"/>
          <w:lang w:bidi="ru-RU"/>
        </w:rPr>
        <w:t>3</w:t>
      </w:r>
      <w:r w:rsidRPr="00C76FE3">
        <w:rPr>
          <w:color w:val="000000"/>
          <w:sz w:val="24"/>
          <w:szCs w:val="24"/>
          <w:lang w:bidi="ru-RU"/>
        </w:rPr>
        <w:t>.</w:t>
      </w:r>
    </w:p>
    <w:p w14:paraId="4CD4A681" w14:textId="77777777" w:rsidR="007E7BFC" w:rsidRPr="007D0C00" w:rsidRDefault="007E7BFC" w:rsidP="007D0C00">
      <w:pPr>
        <w:pStyle w:val="2"/>
        <w:spacing w:line="240" w:lineRule="auto"/>
        <w:rPr>
          <w:bCs/>
          <w:sz w:val="24"/>
          <w:szCs w:val="24"/>
          <w:lang w:eastAsia="x-none"/>
        </w:rPr>
      </w:pPr>
    </w:p>
    <w:p w14:paraId="15048C4A" w14:textId="4EFA8329" w:rsidR="007E7BFC" w:rsidRPr="007D0C00" w:rsidRDefault="007E7BFC" w:rsidP="007D0C00">
      <w:pPr>
        <w:pStyle w:val="2"/>
        <w:spacing w:line="240" w:lineRule="auto"/>
        <w:rPr>
          <w:sz w:val="24"/>
          <w:szCs w:val="24"/>
          <w:lang w:bidi="ru-RU"/>
        </w:rPr>
      </w:pPr>
      <w:bookmarkStart w:id="9" w:name="_Toc99669800"/>
      <w:r w:rsidRPr="007D0C00">
        <w:rPr>
          <w:bCs/>
          <w:sz w:val="24"/>
          <w:szCs w:val="24"/>
          <w:lang w:eastAsia="x-none"/>
        </w:rPr>
        <w:t>4. Нормативный и фактический (для эксплуатационного и аварийного ре</w:t>
      </w:r>
      <w:r w:rsidRPr="007D0C00">
        <w:rPr>
          <w:bCs/>
          <w:sz w:val="24"/>
          <w:szCs w:val="24"/>
          <w:lang w:eastAsia="x-none"/>
        </w:rPr>
        <w:softHyphen/>
        <w:t>жимов)</w:t>
      </w:r>
      <w:r w:rsidRPr="007D0C00">
        <w:rPr>
          <w:sz w:val="24"/>
          <w:szCs w:val="24"/>
          <w:lang w:bidi="ru-RU"/>
        </w:rPr>
        <w:t xml:space="preserve"> часовой расход подпиточной воды в зоне действия </w:t>
      </w:r>
      <w:r w:rsidR="00151129">
        <w:rPr>
          <w:sz w:val="24"/>
          <w:szCs w:val="24"/>
          <w:lang w:bidi="ru-RU"/>
        </w:rPr>
        <w:t>источника</w:t>
      </w:r>
      <w:r w:rsidRPr="007D0C00">
        <w:rPr>
          <w:sz w:val="24"/>
          <w:szCs w:val="24"/>
          <w:lang w:bidi="ru-RU"/>
        </w:rPr>
        <w:t xml:space="preserve"> тепло</w:t>
      </w:r>
      <w:r w:rsidRPr="007D0C00">
        <w:rPr>
          <w:sz w:val="24"/>
          <w:szCs w:val="24"/>
          <w:lang w:bidi="ru-RU"/>
        </w:rPr>
        <w:softHyphen/>
        <w:t>вой энергии.</w:t>
      </w:r>
      <w:bookmarkEnd w:id="9"/>
    </w:p>
    <w:p w14:paraId="6A86BC29" w14:textId="77777777" w:rsidR="007E7BFC" w:rsidRPr="007D0C00" w:rsidRDefault="007E7BFC" w:rsidP="007D0C00">
      <w:pPr>
        <w:rPr>
          <w:lang w:bidi="ru-RU"/>
        </w:rPr>
      </w:pPr>
    </w:p>
    <w:p w14:paraId="4DED6376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При определении нормативных расходов подпиточной воды учитывались расчетные потери теплоносителя в тепловых сетях (в т.ч. в тепловых сетях потребителей), расчетные потери теплоносителя в системах теплопотребления.</w:t>
      </w:r>
    </w:p>
    <w:p w14:paraId="270D754B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Расчет выполнен для каждого года периода, определяемого Схемой теплоснабжения, с учетом перспективных планов строительства (реконструкции) тепловых се</w:t>
      </w:r>
      <w:r w:rsidRPr="007D0C00">
        <w:rPr>
          <w:color w:val="000000"/>
          <w:sz w:val="24"/>
          <w:szCs w:val="24"/>
          <w:lang w:bidi="ru-RU"/>
        </w:rPr>
        <w:softHyphen/>
        <w:t>тей и планируемого присоединения к ним систем теплоснабжения потребителей.</w:t>
      </w:r>
    </w:p>
    <w:p w14:paraId="4A598667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785F42F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8F595F4" w14:textId="77777777" w:rsidR="007E7BFC" w:rsidRPr="007D0C00" w:rsidRDefault="007E7BFC" w:rsidP="007D0C00">
      <w:pPr>
        <w:pStyle w:val="2"/>
        <w:spacing w:line="240" w:lineRule="auto"/>
        <w:rPr>
          <w:bCs/>
          <w:sz w:val="24"/>
          <w:szCs w:val="24"/>
          <w:lang w:eastAsia="x-none"/>
        </w:rPr>
      </w:pPr>
      <w:bookmarkStart w:id="10" w:name="_Toc99669801"/>
      <w:r w:rsidRPr="007D0C00">
        <w:rPr>
          <w:bCs/>
          <w:sz w:val="24"/>
          <w:szCs w:val="24"/>
          <w:lang w:eastAsia="x-none"/>
        </w:rPr>
        <w:t>5.</w:t>
      </w:r>
      <w:r w:rsidRPr="007D0C00">
        <w:rPr>
          <w:bCs/>
          <w:sz w:val="24"/>
          <w:szCs w:val="24"/>
          <w:lang w:eastAsia="x-none"/>
        </w:rPr>
        <w:tab/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теплоснабжения.</w:t>
      </w:r>
      <w:bookmarkEnd w:id="10"/>
    </w:p>
    <w:p w14:paraId="2086742E" w14:textId="77777777" w:rsidR="007E7BFC" w:rsidRPr="007D0C00" w:rsidRDefault="007E7BFC" w:rsidP="007D0C00">
      <w:pPr>
        <w:rPr>
          <w:lang w:eastAsia="x-none"/>
        </w:rPr>
      </w:pPr>
    </w:p>
    <w:p w14:paraId="6123C793" w14:textId="77777777" w:rsidR="007E7BFC" w:rsidRPr="007D0C00" w:rsidRDefault="007E7BFC" w:rsidP="007D0C00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Баланс производительности существующих и предлагаемых к монтажу водоподготовительных установок в аварийных режимах приведены в таблице</w:t>
      </w:r>
      <w:r w:rsidR="007D0C00">
        <w:rPr>
          <w:color w:val="000000"/>
          <w:sz w:val="24"/>
          <w:szCs w:val="24"/>
          <w:lang w:bidi="ru-RU"/>
        </w:rPr>
        <w:t xml:space="preserve"> 2</w:t>
      </w:r>
      <w:r w:rsidRPr="007D0C00">
        <w:rPr>
          <w:color w:val="000000"/>
          <w:sz w:val="24"/>
          <w:szCs w:val="24"/>
          <w:lang w:bidi="ru-RU"/>
        </w:rPr>
        <w:t xml:space="preserve"> (без учета реализации мероприятий и п</w:t>
      </w:r>
      <w:r w:rsidR="007D0C00">
        <w:rPr>
          <w:color w:val="000000"/>
          <w:sz w:val="24"/>
          <w:szCs w:val="24"/>
          <w:lang w:bidi="ru-RU"/>
        </w:rPr>
        <w:t>ерехода на закрытый водоразбор)</w:t>
      </w:r>
      <w:r w:rsidRPr="007D0C00">
        <w:rPr>
          <w:color w:val="000000"/>
          <w:sz w:val="24"/>
          <w:szCs w:val="24"/>
          <w:lang w:bidi="ru-RU"/>
        </w:rPr>
        <w:t>.</w:t>
      </w:r>
    </w:p>
    <w:p w14:paraId="6A01D47A" w14:textId="77777777" w:rsidR="006329FB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 xml:space="preserve">Производительность водоподготовительных установок с учетом баков-аккумуляторов на основных теплоисточниках </w:t>
      </w:r>
      <w:r w:rsidR="007D0C00">
        <w:rPr>
          <w:color w:val="000000"/>
          <w:sz w:val="24"/>
          <w:szCs w:val="24"/>
          <w:lang w:bidi="ru-RU"/>
        </w:rPr>
        <w:t xml:space="preserve">муниципального </w:t>
      </w:r>
      <w:r w:rsidR="0053710A">
        <w:rPr>
          <w:color w:val="000000"/>
          <w:sz w:val="24"/>
          <w:szCs w:val="24"/>
          <w:lang w:bidi="ru-RU"/>
        </w:rPr>
        <w:t>образования</w:t>
      </w:r>
      <w:r w:rsidRPr="007D0C00">
        <w:rPr>
          <w:color w:val="000000"/>
          <w:sz w:val="24"/>
          <w:szCs w:val="24"/>
          <w:lang w:bidi="ru-RU"/>
        </w:rPr>
        <w:t>, достаточна для обеспечения подпитки систем теплоснабжения химически очищенной водой в аварийных режимах работы.</w:t>
      </w:r>
      <w:r w:rsidR="006329FB" w:rsidRPr="006329FB">
        <w:rPr>
          <w:color w:val="000000"/>
          <w:sz w:val="24"/>
          <w:szCs w:val="24"/>
          <w:lang w:bidi="ru-RU"/>
        </w:rPr>
        <w:t xml:space="preserve"> </w:t>
      </w:r>
    </w:p>
    <w:p w14:paraId="34AC3B74" w14:textId="6EC399DF" w:rsidR="007E7BFC" w:rsidRPr="007D0C00" w:rsidRDefault="00512834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В 2024 году запланировано приобретение и установка системы химводоподготовки в котельной. </w:t>
      </w:r>
      <w:bookmarkStart w:id="11" w:name="_GoBack"/>
      <w:bookmarkEnd w:id="11"/>
    </w:p>
    <w:p w14:paraId="4E719DF1" w14:textId="77777777" w:rsidR="007E7BFC" w:rsidRDefault="007E7BFC" w:rsidP="007E7BFC">
      <w:pPr>
        <w:pStyle w:val="2d"/>
        <w:shd w:val="clear" w:color="auto" w:fill="auto"/>
        <w:spacing w:line="360" w:lineRule="auto"/>
        <w:ind w:firstLine="709"/>
        <w:rPr>
          <w:color w:val="000000"/>
          <w:lang w:bidi="ru-RU"/>
        </w:rPr>
      </w:pPr>
    </w:p>
    <w:p w14:paraId="0CFE49A4" w14:textId="77777777" w:rsidR="006329FB" w:rsidRPr="007E7BFC" w:rsidRDefault="006329FB" w:rsidP="007E7BFC">
      <w:pPr>
        <w:pStyle w:val="2d"/>
        <w:shd w:val="clear" w:color="auto" w:fill="auto"/>
        <w:spacing w:line="360" w:lineRule="auto"/>
        <w:ind w:firstLine="709"/>
        <w:rPr>
          <w:color w:val="000000"/>
          <w:lang w:bidi="ru-RU"/>
        </w:rPr>
        <w:sectPr w:rsidR="006329FB" w:rsidRPr="007E7BFC" w:rsidSect="007D0C00">
          <w:headerReference w:type="even" r:id="rId10"/>
          <w:footerReference w:type="even" r:id="rId11"/>
          <w:footerReference w:type="default" r:id="rId12"/>
          <w:footerReference w:type="first" r:id="rId13"/>
          <w:pgSz w:w="11909" w:h="16840"/>
          <w:pgMar w:top="1531" w:right="543" w:bottom="1135" w:left="1134" w:header="0" w:footer="955" w:gutter="0"/>
          <w:cols w:space="720"/>
          <w:noEndnote/>
          <w:docGrid w:linePitch="360"/>
        </w:sectPr>
      </w:pPr>
    </w:p>
    <w:p w14:paraId="77C5075B" w14:textId="77777777" w:rsidR="005A03D5" w:rsidRPr="007D0C00" w:rsidRDefault="005A03D5" w:rsidP="007D0C00">
      <w:pPr>
        <w:pStyle w:val="2d"/>
        <w:numPr>
          <w:ilvl w:val="0"/>
          <w:numId w:val="4"/>
        </w:numPr>
        <w:shd w:val="clear" w:color="auto" w:fill="auto"/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5CB821F9" w14:textId="08E47468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b/>
          <w:sz w:val="24"/>
          <w:szCs w:val="24"/>
        </w:rPr>
      </w:pPr>
      <w:r w:rsidRPr="007D0C00">
        <w:rPr>
          <w:b/>
          <w:sz w:val="24"/>
          <w:szCs w:val="24"/>
          <w:lang w:eastAsia="en-US"/>
        </w:rPr>
        <w:t xml:space="preserve">Баланс производительности водоподготовительных установок и подпитки тепловой сети в зоне действия </w:t>
      </w:r>
      <w:r w:rsidRPr="007D0C00">
        <w:rPr>
          <w:b/>
          <w:sz w:val="24"/>
          <w:szCs w:val="24"/>
        </w:rPr>
        <w:t>котельн</w:t>
      </w:r>
      <w:r w:rsidR="00C76FE3">
        <w:rPr>
          <w:b/>
          <w:sz w:val="24"/>
          <w:szCs w:val="24"/>
        </w:rPr>
        <w:t>ой</w:t>
      </w:r>
      <w:r w:rsidRPr="007D0C00">
        <w:rPr>
          <w:b/>
          <w:sz w:val="24"/>
          <w:szCs w:val="24"/>
        </w:rPr>
        <w:t xml:space="preserve"> </w:t>
      </w:r>
      <w:r w:rsidR="00B9038E">
        <w:rPr>
          <w:b/>
          <w:sz w:val="24"/>
          <w:szCs w:val="24"/>
        </w:rPr>
        <w:t>Подымахинского сельского поселения</w:t>
      </w:r>
    </w:p>
    <w:p w14:paraId="1EFC274C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501" w:type="dxa"/>
        <w:tblInd w:w="-398" w:type="dxa"/>
        <w:tblLook w:val="04A0" w:firstRow="1" w:lastRow="0" w:firstColumn="1" w:lastColumn="0" w:noHBand="0" w:noVBand="1"/>
      </w:tblPr>
      <w:tblGrid>
        <w:gridCol w:w="5905"/>
        <w:gridCol w:w="1267"/>
        <w:gridCol w:w="845"/>
        <w:gridCol w:w="844"/>
        <w:gridCol w:w="830"/>
        <w:gridCol w:w="830"/>
        <w:gridCol w:w="830"/>
        <w:gridCol w:w="830"/>
        <w:gridCol w:w="830"/>
        <w:gridCol w:w="830"/>
        <w:gridCol w:w="830"/>
        <w:gridCol w:w="830"/>
      </w:tblGrid>
      <w:tr w:rsidR="00C76FE3" w:rsidRPr="00C76FE3" w14:paraId="7EEA86FA" w14:textId="77777777" w:rsidTr="00C76FE3">
        <w:trPr>
          <w:trHeight w:val="340"/>
          <w:tblHeader/>
        </w:trPr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5186F18" w14:textId="77777777" w:rsidR="00C76FE3" w:rsidRPr="00C76FE3" w:rsidRDefault="00C76FE3" w:rsidP="00F707FC">
            <w:pPr>
              <w:jc w:val="center"/>
              <w:rPr>
                <w:color w:val="000000"/>
              </w:rPr>
            </w:pPr>
            <w:bookmarkStart w:id="12" w:name="RANGE!A1:W219"/>
            <w:r w:rsidRPr="00C76FE3">
              <w:rPr>
                <w:color w:val="000000"/>
              </w:rPr>
              <w:t>Параметры</w:t>
            </w:r>
            <w:bookmarkEnd w:id="12"/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56AD79E" w14:textId="77777777" w:rsidR="00C76FE3" w:rsidRPr="00C76FE3" w:rsidRDefault="00C76FE3" w:rsidP="00F707FC">
            <w:pPr>
              <w:jc w:val="center"/>
              <w:rPr>
                <w:color w:val="000000"/>
              </w:rPr>
            </w:pPr>
            <w:r w:rsidRPr="00C76FE3">
              <w:rPr>
                <w:color w:val="000000"/>
              </w:rPr>
              <w:t>Единицы измерения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EDE9CFE" w14:textId="77777777" w:rsidR="00C76FE3" w:rsidRPr="00C76FE3" w:rsidRDefault="00C76FE3" w:rsidP="00F707FC">
            <w:pPr>
              <w:jc w:val="center"/>
              <w:rPr>
                <w:color w:val="000000"/>
              </w:rPr>
            </w:pPr>
            <w:r w:rsidRPr="00C76FE3">
              <w:rPr>
                <w:color w:val="000000"/>
              </w:rPr>
              <w:t>2023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D3998E3" w14:textId="77777777" w:rsidR="00C76FE3" w:rsidRPr="00C76FE3" w:rsidRDefault="00C76FE3" w:rsidP="00F707FC">
            <w:pPr>
              <w:jc w:val="center"/>
              <w:rPr>
                <w:color w:val="000000"/>
              </w:rPr>
            </w:pPr>
            <w:r w:rsidRPr="00C76FE3">
              <w:rPr>
                <w:color w:val="000000"/>
              </w:rPr>
              <w:t>2024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5AB036D" w14:textId="77777777" w:rsidR="00C76FE3" w:rsidRPr="00C76FE3" w:rsidRDefault="00C76FE3" w:rsidP="00F707FC">
            <w:pPr>
              <w:jc w:val="center"/>
              <w:rPr>
                <w:color w:val="000000"/>
              </w:rPr>
            </w:pPr>
            <w:r w:rsidRPr="00C76FE3">
              <w:rPr>
                <w:color w:val="000000"/>
              </w:rPr>
              <w:t>2025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CAF2099" w14:textId="77777777" w:rsidR="00C76FE3" w:rsidRPr="00C76FE3" w:rsidRDefault="00C76FE3" w:rsidP="00F707FC">
            <w:pPr>
              <w:jc w:val="center"/>
              <w:rPr>
                <w:color w:val="000000"/>
              </w:rPr>
            </w:pPr>
            <w:r w:rsidRPr="00C76FE3">
              <w:rPr>
                <w:color w:val="000000"/>
              </w:rPr>
              <w:t>2026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58269AB" w14:textId="77777777" w:rsidR="00C76FE3" w:rsidRPr="00C76FE3" w:rsidRDefault="00C76FE3" w:rsidP="00F707FC">
            <w:pPr>
              <w:jc w:val="center"/>
              <w:rPr>
                <w:color w:val="000000"/>
              </w:rPr>
            </w:pPr>
            <w:r w:rsidRPr="00C76FE3">
              <w:rPr>
                <w:color w:val="000000"/>
              </w:rPr>
              <w:t>2027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71CA807" w14:textId="77777777" w:rsidR="00C76FE3" w:rsidRPr="00C76FE3" w:rsidRDefault="00C76FE3" w:rsidP="00F707FC">
            <w:pPr>
              <w:jc w:val="center"/>
              <w:rPr>
                <w:color w:val="000000"/>
              </w:rPr>
            </w:pPr>
            <w:r w:rsidRPr="00C76FE3">
              <w:rPr>
                <w:color w:val="000000"/>
              </w:rPr>
              <w:t>2028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166E564" w14:textId="77777777" w:rsidR="00C76FE3" w:rsidRPr="00C76FE3" w:rsidRDefault="00C76FE3" w:rsidP="00F707FC">
            <w:pPr>
              <w:jc w:val="center"/>
              <w:rPr>
                <w:color w:val="000000"/>
              </w:rPr>
            </w:pPr>
            <w:r w:rsidRPr="00C76FE3">
              <w:rPr>
                <w:color w:val="000000"/>
              </w:rPr>
              <w:t>2029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37B06CB" w14:textId="77777777" w:rsidR="00C76FE3" w:rsidRPr="00C76FE3" w:rsidRDefault="00C76FE3" w:rsidP="00F707FC">
            <w:pPr>
              <w:jc w:val="center"/>
              <w:rPr>
                <w:color w:val="000000"/>
              </w:rPr>
            </w:pPr>
            <w:r w:rsidRPr="00C76FE3">
              <w:rPr>
                <w:color w:val="000000"/>
              </w:rPr>
              <w:t>2030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1C06EF0" w14:textId="77777777" w:rsidR="00C76FE3" w:rsidRPr="00C76FE3" w:rsidRDefault="00C76FE3" w:rsidP="00F707FC">
            <w:pPr>
              <w:jc w:val="center"/>
              <w:rPr>
                <w:color w:val="000000"/>
              </w:rPr>
            </w:pPr>
            <w:r w:rsidRPr="00C76FE3">
              <w:rPr>
                <w:color w:val="000000"/>
              </w:rPr>
              <w:t>2031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E6CDB2F" w14:textId="63273368" w:rsidR="00C76FE3" w:rsidRPr="00C76FE3" w:rsidRDefault="00B9038E" w:rsidP="00F707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2034</w:t>
            </w:r>
          </w:p>
        </w:tc>
      </w:tr>
      <w:tr w:rsidR="00C76FE3" w:rsidRPr="00C76FE3" w14:paraId="3D385EDC" w14:textId="3A9A83E2" w:rsidTr="00C76FE3">
        <w:trPr>
          <w:trHeight w:val="225"/>
        </w:trPr>
        <w:tc>
          <w:tcPr>
            <w:tcW w:w="155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649185D" w14:textId="799CB812" w:rsidR="00C76FE3" w:rsidRPr="00C76FE3" w:rsidRDefault="00C76FE3" w:rsidP="00F707FC">
            <w:pPr>
              <w:jc w:val="center"/>
              <w:rPr>
                <w:b/>
                <w:bCs/>
                <w:color w:val="000000"/>
              </w:rPr>
            </w:pPr>
            <w:r w:rsidRPr="00C76FE3">
              <w:rPr>
                <w:b/>
                <w:bCs/>
                <w:color w:val="000000"/>
              </w:rPr>
              <w:t>ООО «</w:t>
            </w:r>
            <w:r w:rsidR="00B9038E">
              <w:rPr>
                <w:b/>
                <w:bCs/>
                <w:color w:val="000000"/>
              </w:rPr>
              <w:t>ТЕПЛОВОДОРЕСУРС</w:t>
            </w:r>
            <w:r w:rsidRPr="00C76FE3">
              <w:rPr>
                <w:b/>
                <w:bCs/>
                <w:color w:val="000000"/>
              </w:rPr>
              <w:t>»</w:t>
            </w:r>
          </w:p>
        </w:tc>
      </w:tr>
      <w:tr w:rsidR="00C76FE3" w:rsidRPr="00C76FE3" w14:paraId="15A5863C" w14:textId="188803BD" w:rsidTr="00C76FE3">
        <w:trPr>
          <w:trHeight w:val="340"/>
        </w:trPr>
        <w:tc>
          <w:tcPr>
            <w:tcW w:w="155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69BE4CE" w14:textId="51B8D081" w:rsidR="00C76FE3" w:rsidRPr="00C76FE3" w:rsidRDefault="00C76FE3" w:rsidP="00F707FC">
            <w:pPr>
              <w:jc w:val="center"/>
              <w:rPr>
                <w:b/>
                <w:bCs/>
                <w:color w:val="000000"/>
              </w:rPr>
            </w:pPr>
            <w:r w:rsidRPr="00C76FE3">
              <w:rPr>
                <w:b/>
                <w:bCs/>
                <w:color w:val="000000"/>
              </w:rPr>
              <w:t xml:space="preserve">Муниципальная котельная поселка </w:t>
            </w:r>
            <w:r w:rsidR="00B9038E">
              <w:rPr>
                <w:b/>
                <w:bCs/>
                <w:color w:val="000000"/>
              </w:rPr>
              <w:t>Казарки (улица Молодежная, дом 2А)</w:t>
            </w:r>
          </w:p>
        </w:tc>
      </w:tr>
      <w:tr w:rsidR="00512834" w:rsidRPr="00C76FE3" w14:paraId="60E95BA5" w14:textId="77777777" w:rsidTr="00C76FE3">
        <w:trPr>
          <w:trHeight w:val="340"/>
        </w:trPr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A1B65A5" w14:textId="77777777" w:rsidR="00512834" w:rsidRPr="00C76FE3" w:rsidRDefault="00512834" w:rsidP="00512834">
            <w:pPr>
              <w:rPr>
                <w:color w:val="000000"/>
              </w:rPr>
            </w:pPr>
            <w:r w:rsidRPr="00C76FE3">
              <w:rPr>
                <w:color w:val="00000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817271C" w14:textId="72EFFD53" w:rsidR="00512834" w:rsidRPr="00C76FE3" w:rsidRDefault="00512834" w:rsidP="00512834">
            <w:pPr>
              <w:jc w:val="center"/>
              <w:rPr>
                <w:color w:val="000000"/>
              </w:rPr>
            </w:pPr>
            <w:r w:rsidRPr="00C76FE3">
              <w:rPr>
                <w:color w:val="000000"/>
              </w:rPr>
              <w:t>тонн/ч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B44318B" w14:textId="3B13DA55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22D6934" w14:textId="6F5736FD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329C336" w14:textId="21DA86C6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432C7DB" w14:textId="27839BCD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B2A0337" w14:textId="414F05EE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5CA029C" w14:textId="09EF26EC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1D30C44" w14:textId="538DB02B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88A4E43" w14:textId="54A86192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CE95E12" w14:textId="47782A8B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FCAAA70" w14:textId="236A838D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2</w:t>
            </w:r>
          </w:p>
        </w:tc>
      </w:tr>
      <w:tr w:rsidR="00512834" w:rsidRPr="00C76FE3" w14:paraId="03E32DAD" w14:textId="77777777" w:rsidTr="00C76FE3">
        <w:trPr>
          <w:trHeight w:val="340"/>
        </w:trPr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36DACF8" w14:textId="77777777" w:rsidR="00512834" w:rsidRPr="00C76FE3" w:rsidRDefault="00512834" w:rsidP="00512834">
            <w:pPr>
              <w:rPr>
                <w:color w:val="000000"/>
              </w:rPr>
            </w:pPr>
            <w:r w:rsidRPr="00C76FE3">
              <w:rPr>
                <w:color w:val="000000"/>
              </w:rPr>
              <w:t>Всего подпитка тепловой сети, в том числе: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19192BD" w14:textId="1F34F665" w:rsidR="00512834" w:rsidRPr="00C76FE3" w:rsidRDefault="00512834" w:rsidP="00512834">
            <w:pPr>
              <w:jc w:val="center"/>
              <w:rPr>
                <w:color w:val="000000"/>
              </w:rPr>
            </w:pPr>
            <w:r w:rsidRPr="00C76FE3">
              <w:rPr>
                <w:color w:val="000000"/>
              </w:rPr>
              <w:t>тонн/ч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8B7452F" w14:textId="2BD3F198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9E604D4" w14:textId="71F10A7B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853E9F1" w14:textId="7F4EB4B1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642B3D8" w14:textId="33373B5E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7FA3185" w14:textId="7148B0C9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44AA32C" w14:textId="47BE6488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E627905" w14:textId="66074C60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2C98AD5" w14:textId="33E25E19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8DFFB4C" w14:textId="64F4B4E3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3B87E5A" w14:textId="2C4E9706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</w:tr>
      <w:tr w:rsidR="00512834" w:rsidRPr="00C76FE3" w14:paraId="68B2FCD6" w14:textId="77777777" w:rsidTr="00C76FE3">
        <w:trPr>
          <w:trHeight w:val="340"/>
        </w:trPr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D5BEC36" w14:textId="77777777" w:rsidR="00512834" w:rsidRPr="00C76FE3" w:rsidRDefault="00512834" w:rsidP="00512834">
            <w:pPr>
              <w:rPr>
                <w:color w:val="000000"/>
              </w:rPr>
            </w:pPr>
            <w:r w:rsidRPr="00C76FE3">
              <w:rPr>
                <w:color w:val="000000"/>
              </w:rPr>
              <w:t>- расчетные нормативные утечки теплоносителя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A81AD76" w14:textId="53A6BB5E" w:rsidR="00512834" w:rsidRPr="00C76FE3" w:rsidRDefault="00512834" w:rsidP="00512834">
            <w:pPr>
              <w:jc w:val="center"/>
              <w:rPr>
                <w:color w:val="000000"/>
              </w:rPr>
            </w:pPr>
            <w:r w:rsidRPr="00C76FE3">
              <w:rPr>
                <w:color w:val="000000"/>
              </w:rPr>
              <w:t>тонн/ч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BE8332D" w14:textId="6D83111D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6001EBE" w14:textId="6E695E88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DA806E3" w14:textId="03F149B5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21CFE38" w14:textId="13424C1A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D517652" w14:textId="2CA06B85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93508AB" w14:textId="1E62A074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29A8314" w14:textId="775284FB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CA372E0" w14:textId="1771D00F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57AE8B2" w14:textId="48341BB9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73DCF1A" w14:textId="4E6781A8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</w:tr>
      <w:tr w:rsidR="00512834" w:rsidRPr="00C76FE3" w14:paraId="462428ED" w14:textId="77777777" w:rsidTr="00C76FE3">
        <w:trPr>
          <w:trHeight w:val="340"/>
        </w:trPr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59A7BB4" w14:textId="77777777" w:rsidR="00512834" w:rsidRPr="00C76FE3" w:rsidRDefault="00512834" w:rsidP="00512834">
            <w:pPr>
              <w:rPr>
                <w:color w:val="000000"/>
              </w:rPr>
            </w:pPr>
            <w:r w:rsidRPr="00C76FE3">
              <w:rPr>
                <w:color w:val="00000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28879B1" w14:textId="63280CAB" w:rsidR="00512834" w:rsidRPr="00C76FE3" w:rsidRDefault="00512834" w:rsidP="00512834">
            <w:pPr>
              <w:jc w:val="center"/>
              <w:rPr>
                <w:color w:val="000000"/>
              </w:rPr>
            </w:pPr>
            <w:r w:rsidRPr="00C76FE3">
              <w:rPr>
                <w:color w:val="000000"/>
              </w:rPr>
              <w:t>тонн/ч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8B131D9" w14:textId="57B6B8E9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0D234AA" w14:textId="2335A0CD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B3B3EA4" w14:textId="0B16184B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ADEEE1A" w14:textId="6DB0C5AF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5610AB9" w14:textId="674A03F8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6E54CA6" w14:textId="65B9169F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5BA5672" w14:textId="57B4D91B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8931A99" w14:textId="3CEFC7A8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E70287C" w14:textId="70FA2D3F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FCE1323" w14:textId="3EEEE558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0,0000</w:t>
            </w:r>
          </w:p>
        </w:tc>
      </w:tr>
      <w:tr w:rsidR="00512834" w:rsidRPr="00C76FE3" w14:paraId="4948FB67" w14:textId="77777777" w:rsidTr="00C76FE3">
        <w:trPr>
          <w:trHeight w:val="340"/>
        </w:trPr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442DDFE" w14:textId="77777777" w:rsidR="00512834" w:rsidRPr="00C76FE3" w:rsidRDefault="00512834" w:rsidP="00512834">
            <w:pPr>
              <w:rPr>
                <w:color w:val="000000"/>
              </w:rPr>
            </w:pPr>
            <w:r w:rsidRPr="00C76FE3">
              <w:rPr>
                <w:color w:val="000000"/>
              </w:rPr>
              <w:t>Расчетные собственные нужды водоподготовительной установки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44B4791" w14:textId="37C74E9D" w:rsidR="00512834" w:rsidRPr="00C76FE3" w:rsidRDefault="00512834" w:rsidP="00512834">
            <w:pPr>
              <w:jc w:val="center"/>
              <w:rPr>
                <w:color w:val="000000"/>
              </w:rPr>
            </w:pPr>
            <w:r w:rsidRPr="00C76FE3">
              <w:rPr>
                <w:color w:val="000000"/>
              </w:rPr>
              <w:t>тонн/ч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7056DE7" w14:textId="75FB78F6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65603CB" w14:textId="33CF8288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0,1320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CDC6A85" w14:textId="40764A3A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0,1320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EEF601C" w14:textId="4C9F1134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0,1320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046EC50" w14:textId="49E79F4E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0,1320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BE4803E" w14:textId="3D544491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0,1320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818B9CA" w14:textId="31452A4B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0,1320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79C7079" w14:textId="16DBC899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0,1320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7938F9F" w14:textId="2CDF847A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0,1320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2F9B369" w14:textId="4FDF9A63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0,1320</w:t>
            </w:r>
          </w:p>
        </w:tc>
      </w:tr>
      <w:tr w:rsidR="00512834" w:rsidRPr="00C76FE3" w14:paraId="4767D0D4" w14:textId="77777777" w:rsidTr="00C76FE3">
        <w:trPr>
          <w:trHeight w:val="340"/>
        </w:trPr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FE173EA" w14:textId="77777777" w:rsidR="00512834" w:rsidRPr="00C76FE3" w:rsidRDefault="00512834" w:rsidP="00512834">
            <w:pPr>
              <w:rPr>
                <w:color w:val="000000"/>
              </w:rPr>
            </w:pPr>
            <w:r w:rsidRPr="00C76FE3">
              <w:rPr>
                <w:color w:val="00000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7289526" w14:textId="2851ED10" w:rsidR="00512834" w:rsidRPr="00C76FE3" w:rsidRDefault="00512834" w:rsidP="00512834">
            <w:pPr>
              <w:jc w:val="center"/>
              <w:rPr>
                <w:color w:val="000000"/>
              </w:rPr>
            </w:pPr>
            <w:r w:rsidRPr="00C76FE3">
              <w:rPr>
                <w:color w:val="000000"/>
              </w:rPr>
              <w:t>тонн/ч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AEEB509" w14:textId="40709947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0,0594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2A3F921" w14:textId="4E3CD22C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0,1914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7993F2E" w14:textId="56B9403A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0,1914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D199988" w14:textId="44738D4D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0,1914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A23DDBC" w14:textId="5421F700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0,1914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CFE3B47" w14:textId="412AF841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0,1914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03505A8" w14:textId="36C8BB60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0,1914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D26E967" w14:textId="3A0378A0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0,1914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8D4F980" w14:textId="14860546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0,1914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D745840" w14:textId="3010F726" w:rsidR="00512834" w:rsidRPr="00512834" w:rsidRDefault="00512834" w:rsidP="00512834">
            <w:pPr>
              <w:jc w:val="center"/>
              <w:rPr>
                <w:color w:val="000000"/>
                <w:sz w:val="22"/>
              </w:rPr>
            </w:pPr>
            <w:r w:rsidRPr="00512834">
              <w:rPr>
                <w:color w:val="000000"/>
                <w:sz w:val="22"/>
                <w:szCs w:val="14"/>
              </w:rPr>
              <w:t>0,1914</w:t>
            </w:r>
          </w:p>
        </w:tc>
      </w:tr>
    </w:tbl>
    <w:p w14:paraId="794F995E" w14:textId="77777777" w:rsidR="007E7BFC" w:rsidRDefault="007E7BFC" w:rsidP="005A03D5">
      <w:pPr>
        <w:pStyle w:val="2d"/>
        <w:shd w:val="clear" w:color="auto" w:fill="auto"/>
        <w:ind w:firstLine="709"/>
        <w:rPr>
          <w:color w:val="000000"/>
          <w:lang w:bidi="ru-RU"/>
        </w:rPr>
      </w:pPr>
    </w:p>
    <w:sectPr w:rsidR="007E7BFC" w:rsidSect="007D0C00">
      <w:pgSz w:w="16840" w:h="11909" w:orient="landscape"/>
      <w:pgMar w:top="1102" w:right="1276" w:bottom="994" w:left="1134" w:header="0" w:footer="66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2EADD" w14:textId="77777777" w:rsidR="0088519A" w:rsidRDefault="0088519A">
      <w:r>
        <w:separator/>
      </w:r>
    </w:p>
    <w:p w14:paraId="415911BA" w14:textId="77777777" w:rsidR="0088519A" w:rsidRDefault="0088519A"/>
  </w:endnote>
  <w:endnote w:type="continuationSeparator" w:id="0">
    <w:p w14:paraId="43DEDB8F" w14:textId="77777777" w:rsidR="0088519A" w:rsidRDefault="0088519A">
      <w:r>
        <w:continuationSeparator/>
      </w:r>
    </w:p>
    <w:p w14:paraId="5799CE18" w14:textId="77777777" w:rsidR="0088519A" w:rsidRDefault="008851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69F38" w14:textId="77777777" w:rsidR="0053710A" w:rsidRDefault="0053710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4144" behindDoc="1" locked="0" layoutInCell="1" allowOverlap="1" wp14:anchorId="18EFF618" wp14:editId="48C0C744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AFA4FE" w14:textId="77777777" w:rsidR="0053710A" w:rsidRDefault="0053710A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10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EFF618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6233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4FAFA4FE" w14:textId="77777777" w:rsidR="0053710A" w:rsidRDefault="0053710A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10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5F644723" w14:textId="77777777" w:rsidR="0053710A" w:rsidRPr="00474AAF" w:rsidRDefault="0053710A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512834">
          <w:rPr>
            <w:noProof/>
            <w:sz w:val="28"/>
            <w:szCs w:val="28"/>
          </w:rPr>
          <w:t>3</w:t>
        </w:r>
        <w:r w:rsidRPr="00474AAF">
          <w:rPr>
            <w:sz w:val="28"/>
            <w:szCs w:val="28"/>
          </w:rPr>
          <w:fldChar w:fldCharType="end"/>
        </w:r>
      </w:p>
    </w:sdtContent>
  </w:sdt>
  <w:p w14:paraId="2509FE28" w14:textId="77777777" w:rsidR="0053710A" w:rsidRDefault="0053710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7507700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302EE48D" w14:textId="77777777" w:rsidR="0053710A" w:rsidRPr="00474AAF" w:rsidRDefault="0053710A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227BD0">
          <w:rPr>
            <w:noProof/>
            <w:sz w:val="28"/>
            <w:szCs w:val="28"/>
          </w:rPr>
          <w:t>4</w:t>
        </w:r>
        <w:r w:rsidRPr="00474AAF">
          <w:rPr>
            <w:sz w:val="28"/>
            <w:szCs w:val="28"/>
          </w:rPr>
          <w:fldChar w:fldCharType="end"/>
        </w:r>
      </w:p>
    </w:sdtContent>
  </w:sdt>
  <w:p w14:paraId="1202D55C" w14:textId="77777777" w:rsidR="0053710A" w:rsidRDefault="0053710A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575C2" w14:textId="77777777" w:rsidR="0053710A" w:rsidRDefault="0053710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65C72D40" wp14:editId="251FCAB1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07078E" w14:textId="77777777" w:rsidR="0053710A" w:rsidRDefault="0053710A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C72D40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0A07078E" w14:textId="77777777" w:rsidR="0053710A" w:rsidRDefault="0053710A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0259870"/>
      <w:docPartObj>
        <w:docPartGallery w:val="Page Numbers (Bottom of Page)"/>
        <w:docPartUnique/>
      </w:docPartObj>
    </w:sdtPr>
    <w:sdtEndPr/>
    <w:sdtContent>
      <w:p w14:paraId="6C754DC8" w14:textId="77777777" w:rsidR="0053710A" w:rsidRDefault="005371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834">
          <w:rPr>
            <w:noProof/>
          </w:rPr>
          <w:t>6</w:t>
        </w:r>
        <w:r>
          <w:fldChar w:fldCharType="end"/>
        </w:r>
      </w:p>
    </w:sdtContent>
  </w:sdt>
  <w:p w14:paraId="6B35D742" w14:textId="77777777" w:rsidR="0053710A" w:rsidRDefault="0053710A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E0780" w14:textId="77777777" w:rsidR="0053710A" w:rsidRDefault="0053710A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E6016" w14:textId="77777777" w:rsidR="0088519A" w:rsidRDefault="0088519A">
      <w:r>
        <w:separator/>
      </w:r>
    </w:p>
    <w:p w14:paraId="1DA91139" w14:textId="77777777" w:rsidR="0088519A" w:rsidRDefault="0088519A"/>
  </w:footnote>
  <w:footnote w:type="continuationSeparator" w:id="0">
    <w:p w14:paraId="6592417E" w14:textId="77777777" w:rsidR="0088519A" w:rsidRDefault="0088519A">
      <w:r>
        <w:continuationSeparator/>
      </w:r>
    </w:p>
    <w:p w14:paraId="36E75FA8" w14:textId="77777777" w:rsidR="0088519A" w:rsidRDefault="008851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2AF41" w14:textId="77777777" w:rsidR="0053710A" w:rsidRDefault="0053710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26A95FA9" wp14:editId="4AC795B5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05A7AC" w14:textId="77777777" w:rsidR="0053710A" w:rsidRDefault="0053710A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A95FA9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2505A7AC" w14:textId="77777777" w:rsidR="0053710A" w:rsidRDefault="0053710A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2E1F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044C"/>
    <w:rsid w:val="000D2369"/>
    <w:rsid w:val="000D34A2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0CB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1129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876D2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2D3E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27BD0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F2A"/>
    <w:rsid w:val="002C1ED2"/>
    <w:rsid w:val="002C3309"/>
    <w:rsid w:val="002C35BD"/>
    <w:rsid w:val="002D0AA0"/>
    <w:rsid w:val="002D1611"/>
    <w:rsid w:val="002D20B8"/>
    <w:rsid w:val="002D2899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A6BB5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B7101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F0B81"/>
    <w:rsid w:val="004F14E7"/>
    <w:rsid w:val="004F2E08"/>
    <w:rsid w:val="004F589C"/>
    <w:rsid w:val="00500D78"/>
    <w:rsid w:val="0050148D"/>
    <w:rsid w:val="00505F48"/>
    <w:rsid w:val="00510F21"/>
    <w:rsid w:val="00512834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3710A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29FB"/>
    <w:rsid w:val="00635EB8"/>
    <w:rsid w:val="00640723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8121D"/>
    <w:rsid w:val="00781767"/>
    <w:rsid w:val="0078498A"/>
    <w:rsid w:val="00786519"/>
    <w:rsid w:val="007902C9"/>
    <w:rsid w:val="00791957"/>
    <w:rsid w:val="00791F11"/>
    <w:rsid w:val="00792C54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0C00"/>
    <w:rsid w:val="007D3CF0"/>
    <w:rsid w:val="007D6C22"/>
    <w:rsid w:val="007D6F6E"/>
    <w:rsid w:val="007D74B9"/>
    <w:rsid w:val="007E32D0"/>
    <w:rsid w:val="007E52FD"/>
    <w:rsid w:val="007E6C63"/>
    <w:rsid w:val="007E7BFC"/>
    <w:rsid w:val="00801AA9"/>
    <w:rsid w:val="00801E6F"/>
    <w:rsid w:val="008031F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8519A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5B67"/>
    <w:rsid w:val="00927115"/>
    <w:rsid w:val="009301BD"/>
    <w:rsid w:val="009336AA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902F6"/>
    <w:rsid w:val="00A92450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038E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3BD4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3FB6"/>
    <w:rsid w:val="00C64534"/>
    <w:rsid w:val="00C657C8"/>
    <w:rsid w:val="00C67345"/>
    <w:rsid w:val="00C718B4"/>
    <w:rsid w:val="00C72194"/>
    <w:rsid w:val="00C742D7"/>
    <w:rsid w:val="00C76FE3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3B67"/>
    <w:rsid w:val="00CA510F"/>
    <w:rsid w:val="00CA5D66"/>
    <w:rsid w:val="00CA6C89"/>
    <w:rsid w:val="00CA75CB"/>
    <w:rsid w:val="00CA7C36"/>
    <w:rsid w:val="00CB26AA"/>
    <w:rsid w:val="00CB5992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07FC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EB2"/>
    <w:rsid w:val="00FC0F29"/>
    <w:rsid w:val="00FC3EC6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BD0DB6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664108"/>
    <w:pPr>
      <w:tabs>
        <w:tab w:val="right" w:leader="dot" w:pos="10206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F707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1951</TotalTime>
  <Pages>6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38</cp:revision>
  <cp:lastPrinted>2013-11-19T02:33:00Z</cp:lastPrinted>
  <dcterms:created xsi:type="dcterms:W3CDTF">2019-05-18T17:24:00Z</dcterms:created>
  <dcterms:modified xsi:type="dcterms:W3CDTF">2024-07-23T16:35:00Z</dcterms:modified>
</cp:coreProperties>
</file>