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ED" w:rsidRPr="007B6D79" w:rsidRDefault="00E95EED" w:rsidP="00E95EE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32"/>
          <w:szCs w:val="32"/>
        </w:rPr>
      </w:pPr>
      <w:r w:rsidRPr="007B6D79">
        <w:rPr>
          <w:rFonts w:ascii="Arial" w:hAnsi="Arial" w:cs="Arial"/>
          <w:b/>
          <w:bCs/>
          <w:color w:val="333333"/>
          <w:sz w:val="32"/>
          <w:szCs w:val="32"/>
        </w:rPr>
        <w:t>РОССИЙСКАЯ ФЕДЕРАЦИЯ</w:t>
      </w:r>
    </w:p>
    <w:p w:rsidR="00E95EED" w:rsidRDefault="00E95EED" w:rsidP="00E95EE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ИРКУТСКАЯ ОБЛАСТЬ</w:t>
      </w:r>
    </w:p>
    <w:p w:rsidR="00E95EED" w:rsidRPr="007B6D79" w:rsidRDefault="00E95EED" w:rsidP="00E95EE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УСТЬ-КУТСКИЙ  МУНИЦИПАЛЬНЫЙ РАЙОН</w:t>
      </w:r>
    </w:p>
    <w:p w:rsidR="00E95EED" w:rsidRDefault="00E95EED" w:rsidP="00E95EE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АДМИНИСТРАЦИЯ</w:t>
      </w:r>
    </w:p>
    <w:p w:rsidR="00E95EED" w:rsidRDefault="00E95EED" w:rsidP="00E95EE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ПОДЫМАХИНСКОГО МУНИЦИПАЛЬНОГО ОБРАЗОВАНИЯ</w:t>
      </w:r>
    </w:p>
    <w:p w:rsidR="00E95EED" w:rsidRDefault="00E95EED" w:rsidP="00E95EE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(СЕЛЬСКОЕ ПОСЕЛЕНИЕ)</w:t>
      </w:r>
    </w:p>
    <w:p w:rsidR="00E95EED" w:rsidRDefault="00E95EED" w:rsidP="00E95EE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E95EED" w:rsidRDefault="00E95EED" w:rsidP="00E95EE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ПОСТАНОВЛЕНИЕ</w:t>
      </w:r>
    </w:p>
    <w:p w:rsidR="00E95EED" w:rsidRPr="007B6D79" w:rsidRDefault="00E95EED" w:rsidP="00E95EE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32"/>
          <w:szCs w:val="32"/>
        </w:rPr>
      </w:pPr>
    </w:p>
    <w:p w:rsidR="00E95EED" w:rsidRPr="007B6D79" w:rsidRDefault="00E95EED" w:rsidP="00E95EE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32"/>
          <w:szCs w:val="32"/>
        </w:rPr>
      </w:pPr>
      <w:r w:rsidRPr="007B6D79">
        <w:rPr>
          <w:rFonts w:ascii="Arial" w:hAnsi="Arial" w:cs="Arial"/>
          <w:b/>
          <w:bCs/>
          <w:color w:val="333333"/>
          <w:sz w:val="32"/>
          <w:szCs w:val="32"/>
        </w:rPr>
        <w:t>О СОЗДАНИИ КОМИССИИ ПО ПРОВЕДЕНИЮ АУКЦИОНОВ ПО ПРОДАЖЕ ЗЕМЕЛЬНЫХ УЧАСТКОВ</w:t>
      </w: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 w:rsidRPr="007B6D79">
        <w:rPr>
          <w:rFonts w:ascii="Arial" w:hAnsi="Arial" w:cs="Arial"/>
          <w:b/>
          <w:bCs/>
          <w:color w:val="333333"/>
          <w:sz w:val="32"/>
          <w:szCs w:val="32"/>
        </w:rPr>
        <w:t xml:space="preserve">ИЛИ </w:t>
      </w:r>
      <w:r>
        <w:rPr>
          <w:rFonts w:ascii="Arial" w:hAnsi="Arial" w:cs="Arial"/>
          <w:b/>
          <w:bCs/>
          <w:color w:val="333333"/>
          <w:sz w:val="32"/>
          <w:szCs w:val="32"/>
        </w:rPr>
        <w:t>АУКЦИОНОВ НА ПРАВО</w:t>
      </w:r>
      <w:r w:rsidRPr="007B6D79">
        <w:rPr>
          <w:rFonts w:ascii="Arial" w:hAnsi="Arial" w:cs="Arial"/>
          <w:b/>
          <w:bCs/>
          <w:color w:val="333333"/>
          <w:sz w:val="32"/>
          <w:szCs w:val="32"/>
        </w:rPr>
        <w:t xml:space="preserve"> ЗАКЛЮЧЕНИ</w:t>
      </w:r>
      <w:r>
        <w:rPr>
          <w:rFonts w:ascii="Arial" w:hAnsi="Arial" w:cs="Arial"/>
          <w:b/>
          <w:bCs/>
          <w:color w:val="333333"/>
          <w:sz w:val="32"/>
          <w:szCs w:val="32"/>
        </w:rPr>
        <w:t>Я</w:t>
      </w:r>
      <w:r w:rsidRPr="007B6D79">
        <w:rPr>
          <w:rFonts w:ascii="Arial" w:hAnsi="Arial" w:cs="Arial"/>
          <w:b/>
          <w:bCs/>
          <w:color w:val="333333"/>
          <w:sz w:val="32"/>
          <w:szCs w:val="32"/>
        </w:rPr>
        <w:t xml:space="preserve"> ДОГОВОРОВ</w:t>
      </w: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 w:rsidRPr="007B6D79">
        <w:rPr>
          <w:rFonts w:ascii="Arial" w:hAnsi="Arial" w:cs="Arial"/>
          <w:b/>
          <w:bCs/>
          <w:color w:val="333333"/>
          <w:sz w:val="32"/>
          <w:szCs w:val="32"/>
        </w:rPr>
        <w:t>АРЕНДЫ ЗЕМЕЛЬНЫХ УЧАСТКОВ НАХОДЯЩИХСЯ В МУНИЦИПАЛЬНОЙ СОБСТВЕННОСТИ</w:t>
      </w:r>
    </w:p>
    <w:p w:rsidR="00E95EED" w:rsidRDefault="00E95EED" w:rsidP="00E95EED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E95EED" w:rsidRPr="007B6D79" w:rsidRDefault="00E95EED" w:rsidP="00E95EED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№ 58-п                                                                                                    от 02.12.2020 г.</w:t>
      </w:r>
      <w:r w:rsidRPr="007B6D79">
        <w:rPr>
          <w:rFonts w:ascii="Arial" w:hAnsi="Arial" w:cs="Arial"/>
          <w:color w:val="333333"/>
          <w:sz w:val="24"/>
          <w:szCs w:val="24"/>
        </w:rPr>
        <w:t> </w:t>
      </w:r>
    </w:p>
    <w:p w:rsidR="00E95EED" w:rsidRDefault="00E95EED" w:rsidP="00E95EED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 xml:space="preserve">В соответствии со статьями 39.11, 39.12 Земельного кодекса Российской Федерации, Федеральным законом от 25.10.2001 N 137-ФЗ "О введении в действие Земельного кодекса Российской Федерации", </w:t>
      </w:r>
      <w:r>
        <w:rPr>
          <w:rFonts w:ascii="Arial" w:hAnsi="Arial" w:cs="Arial"/>
          <w:color w:val="000000"/>
          <w:sz w:val="24"/>
          <w:szCs w:val="24"/>
        </w:rPr>
        <w:t>руководствуясь Уставом Подымахинского муниципального образования,</w:t>
      </w:r>
    </w:p>
    <w:p w:rsidR="00E95EED" w:rsidRDefault="00E95EED" w:rsidP="00E95EE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95EED" w:rsidRPr="006C03BE" w:rsidRDefault="00E95EED" w:rsidP="00E95EE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C03BE">
        <w:rPr>
          <w:rFonts w:ascii="Arial" w:hAnsi="Arial" w:cs="Arial"/>
          <w:b/>
          <w:bCs/>
          <w:color w:val="000000"/>
          <w:sz w:val="30"/>
          <w:szCs w:val="30"/>
        </w:rPr>
        <w:t>ПОСТАНОВЛЯЮ</w:t>
      </w:r>
      <w:r>
        <w:rPr>
          <w:rFonts w:ascii="Arial" w:hAnsi="Arial" w:cs="Arial"/>
          <w:b/>
          <w:bCs/>
          <w:color w:val="000000"/>
          <w:sz w:val="30"/>
          <w:szCs w:val="30"/>
        </w:rPr>
        <w:t>:</w:t>
      </w: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1. Утвердить состав </w:t>
      </w:r>
      <w:r w:rsidRPr="007B6D79">
        <w:rPr>
          <w:rFonts w:ascii="Arial" w:hAnsi="Arial" w:cs="Arial"/>
          <w:color w:val="333333"/>
          <w:sz w:val="24"/>
          <w:szCs w:val="24"/>
        </w:rPr>
        <w:t>комиссии по проведению аукционов</w:t>
      </w:r>
      <w:r>
        <w:rPr>
          <w:rFonts w:ascii="Arial" w:hAnsi="Arial" w:cs="Arial"/>
          <w:color w:val="333333"/>
          <w:sz w:val="24"/>
          <w:szCs w:val="24"/>
        </w:rPr>
        <w:t xml:space="preserve"> по продаже земельных участков </w:t>
      </w:r>
      <w:r w:rsidRPr="007B6D79">
        <w:rPr>
          <w:rFonts w:ascii="Arial" w:hAnsi="Arial" w:cs="Arial"/>
          <w:color w:val="333333"/>
          <w:sz w:val="24"/>
          <w:szCs w:val="24"/>
        </w:rPr>
        <w:t xml:space="preserve">или аукционов на право заключения договоров аренды </w:t>
      </w:r>
      <w:r>
        <w:rPr>
          <w:rFonts w:ascii="Arial" w:hAnsi="Arial" w:cs="Arial"/>
          <w:color w:val="333333"/>
          <w:sz w:val="24"/>
          <w:szCs w:val="24"/>
        </w:rPr>
        <w:t xml:space="preserve">земельных участков находящихся в </w:t>
      </w:r>
      <w:r w:rsidRPr="007B6D79">
        <w:rPr>
          <w:rFonts w:ascii="Arial" w:hAnsi="Arial" w:cs="Arial"/>
          <w:color w:val="333333"/>
          <w:sz w:val="24"/>
          <w:szCs w:val="24"/>
        </w:rPr>
        <w:t>муниципальной собственности, согласно приложению 1.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2. Утвердить Положение</w:t>
      </w:r>
      <w:r>
        <w:rPr>
          <w:rFonts w:ascii="Arial" w:hAnsi="Arial" w:cs="Arial"/>
          <w:color w:val="333333"/>
          <w:sz w:val="24"/>
          <w:szCs w:val="24"/>
        </w:rPr>
        <w:t xml:space="preserve"> о </w:t>
      </w:r>
      <w:r w:rsidRPr="007B6D79">
        <w:rPr>
          <w:rFonts w:ascii="Arial" w:hAnsi="Arial" w:cs="Arial"/>
          <w:color w:val="333333"/>
          <w:sz w:val="24"/>
          <w:szCs w:val="24"/>
        </w:rPr>
        <w:t>комиссии по проведению аукционов</w:t>
      </w:r>
      <w:r>
        <w:rPr>
          <w:rFonts w:ascii="Arial" w:hAnsi="Arial" w:cs="Arial"/>
          <w:color w:val="333333"/>
          <w:sz w:val="24"/>
          <w:szCs w:val="24"/>
        </w:rPr>
        <w:t xml:space="preserve"> по продаже земельных участков </w:t>
      </w:r>
      <w:r w:rsidRPr="007B6D79">
        <w:rPr>
          <w:rFonts w:ascii="Arial" w:hAnsi="Arial" w:cs="Arial"/>
          <w:color w:val="333333"/>
          <w:sz w:val="24"/>
          <w:szCs w:val="24"/>
        </w:rPr>
        <w:t xml:space="preserve">или аукционов на право заключения договоров аренды </w:t>
      </w:r>
      <w:r>
        <w:rPr>
          <w:rFonts w:ascii="Arial" w:hAnsi="Arial" w:cs="Arial"/>
          <w:color w:val="333333"/>
          <w:sz w:val="24"/>
          <w:szCs w:val="24"/>
        </w:rPr>
        <w:t xml:space="preserve">земельных участков находящихся в </w:t>
      </w:r>
      <w:r w:rsidRPr="007B6D79">
        <w:rPr>
          <w:rFonts w:ascii="Arial" w:hAnsi="Arial" w:cs="Arial"/>
          <w:color w:val="333333"/>
          <w:sz w:val="24"/>
          <w:szCs w:val="24"/>
        </w:rPr>
        <w:t>муниципальной собственности</w:t>
      </w:r>
      <w:r>
        <w:rPr>
          <w:rFonts w:ascii="Arial" w:hAnsi="Arial" w:cs="Arial"/>
          <w:color w:val="333333"/>
          <w:sz w:val="24"/>
          <w:szCs w:val="24"/>
        </w:rPr>
        <w:t xml:space="preserve">, согласно приложению </w:t>
      </w:r>
      <w:r w:rsidRPr="007B6D79">
        <w:rPr>
          <w:rFonts w:ascii="Arial" w:hAnsi="Arial" w:cs="Arial"/>
          <w:color w:val="333333"/>
          <w:sz w:val="24"/>
          <w:szCs w:val="24"/>
        </w:rPr>
        <w:t>2.</w:t>
      </w:r>
    </w:p>
    <w:p w:rsidR="00E95EED" w:rsidRPr="00370F64" w:rsidRDefault="00E95EED" w:rsidP="00E95E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 xml:space="preserve">3. </w:t>
      </w:r>
      <w:r w:rsidRPr="00370F64">
        <w:rPr>
          <w:rFonts w:ascii="Arial" w:hAnsi="Arial" w:cs="Arial"/>
          <w:color w:val="333333"/>
          <w:sz w:val="24"/>
          <w:szCs w:val="24"/>
        </w:rPr>
        <w:t>Настоящее</w:t>
      </w:r>
      <w:r w:rsidRPr="007B6D79">
        <w:rPr>
          <w:rFonts w:ascii="Arial" w:hAnsi="Arial" w:cs="Arial"/>
          <w:color w:val="333333"/>
          <w:sz w:val="24"/>
          <w:szCs w:val="24"/>
        </w:rPr>
        <w:t xml:space="preserve"> </w:t>
      </w:r>
      <w:r w:rsidRPr="00370F64">
        <w:rPr>
          <w:rFonts w:ascii="Arial" w:hAnsi="Arial" w:cs="Arial"/>
          <w:color w:val="333333"/>
          <w:sz w:val="24"/>
          <w:szCs w:val="24"/>
        </w:rPr>
        <w:t>постанов</w:t>
      </w:r>
      <w:r>
        <w:rPr>
          <w:rFonts w:ascii="Arial" w:hAnsi="Arial" w:cs="Arial"/>
          <w:color w:val="333333"/>
          <w:sz w:val="24"/>
          <w:szCs w:val="24"/>
        </w:rPr>
        <w:t xml:space="preserve">ление </w:t>
      </w:r>
      <w:r w:rsidRPr="00370F64">
        <w:rPr>
          <w:rFonts w:ascii="Arial" w:hAnsi="Arial" w:cs="Arial"/>
          <w:sz w:val="24"/>
          <w:szCs w:val="24"/>
        </w:rPr>
        <w:t xml:space="preserve"> разместить на официальном сайте</w:t>
      </w:r>
      <w:r>
        <w:rPr>
          <w:rFonts w:ascii="Arial" w:hAnsi="Arial" w:cs="Arial"/>
          <w:sz w:val="24"/>
          <w:szCs w:val="24"/>
        </w:rPr>
        <w:t xml:space="preserve"> Администрации Подымахинского муниципального образования</w:t>
      </w:r>
      <w:r w:rsidRPr="00370F64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E95EED" w:rsidRPr="007B6D79" w:rsidRDefault="00E95EED" w:rsidP="00E95EED">
      <w:pPr>
        <w:spacing w:after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Глава администрации</w:t>
      </w:r>
    </w:p>
    <w:p w:rsidR="00E95EED" w:rsidRDefault="00E95EED" w:rsidP="00E95EED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Подымахинского сельского поселения                                  Т.В. Пахомова</w:t>
      </w: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  <w:r w:rsidRPr="007B6D79">
        <w:rPr>
          <w:rFonts w:ascii="Courier New" w:hAnsi="Courier New" w:cs="Courier New"/>
          <w:color w:val="333333"/>
        </w:rPr>
        <w:lastRenderedPageBreak/>
        <w:t>Приложение 1</w:t>
      </w: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 xml:space="preserve"> к Постановлению главы администрации</w:t>
      </w: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 xml:space="preserve"> Подымахинского сельского поселения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 xml:space="preserve"> от 02.12.2020 г. № 58-п</w:t>
      </w: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 </w:t>
      </w: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 w:rsidRPr="00370F64">
        <w:rPr>
          <w:rFonts w:ascii="Arial" w:hAnsi="Arial" w:cs="Arial"/>
          <w:b/>
          <w:bCs/>
          <w:color w:val="333333"/>
          <w:sz w:val="32"/>
          <w:szCs w:val="32"/>
        </w:rPr>
        <w:t>СОСТАВ</w:t>
      </w: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 w:rsidRPr="007B6D79">
        <w:rPr>
          <w:rFonts w:ascii="Arial" w:hAnsi="Arial" w:cs="Arial"/>
          <w:b/>
          <w:bCs/>
          <w:color w:val="333333"/>
          <w:sz w:val="32"/>
          <w:szCs w:val="32"/>
        </w:rPr>
        <w:t>КОМИССИИ</w:t>
      </w: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 w:rsidRPr="007B6D79">
        <w:rPr>
          <w:rFonts w:ascii="Arial" w:hAnsi="Arial" w:cs="Arial"/>
          <w:b/>
          <w:bCs/>
          <w:color w:val="333333"/>
          <w:sz w:val="32"/>
          <w:szCs w:val="32"/>
        </w:rPr>
        <w:t>ПО ПРОВЕДЕНИЮ АУКЦИОНОВ ПО ПРОДАЖЕ ЗЕМЕЛЬНЫХ УЧАСТКОВ</w:t>
      </w: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 w:rsidRPr="007B6D79">
        <w:rPr>
          <w:rFonts w:ascii="Arial" w:hAnsi="Arial" w:cs="Arial"/>
          <w:b/>
          <w:bCs/>
          <w:color w:val="333333"/>
          <w:sz w:val="32"/>
          <w:szCs w:val="32"/>
        </w:rPr>
        <w:t xml:space="preserve">ИЛИ </w:t>
      </w:r>
      <w:r>
        <w:rPr>
          <w:rFonts w:ascii="Arial" w:hAnsi="Arial" w:cs="Arial"/>
          <w:b/>
          <w:bCs/>
          <w:color w:val="333333"/>
          <w:sz w:val="32"/>
          <w:szCs w:val="32"/>
        </w:rPr>
        <w:t>АУКЦИОНОВ НА ПРАВО</w:t>
      </w:r>
      <w:r w:rsidRPr="007B6D79">
        <w:rPr>
          <w:rFonts w:ascii="Arial" w:hAnsi="Arial" w:cs="Arial"/>
          <w:b/>
          <w:bCs/>
          <w:color w:val="333333"/>
          <w:sz w:val="32"/>
          <w:szCs w:val="32"/>
        </w:rPr>
        <w:t xml:space="preserve"> ЗАКЛЮЧЕНИ</w:t>
      </w:r>
      <w:r>
        <w:rPr>
          <w:rFonts w:ascii="Arial" w:hAnsi="Arial" w:cs="Arial"/>
          <w:b/>
          <w:bCs/>
          <w:color w:val="333333"/>
          <w:sz w:val="32"/>
          <w:szCs w:val="32"/>
        </w:rPr>
        <w:t>Я</w:t>
      </w:r>
      <w:r w:rsidRPr="007B6D79">
        <w:rPr>
          <w:rFonts w:ascii="Arial" w:hAnsi="Arial" w:cs="Arial"/>
          <w:b/>
          <w:bCs/>
          <w:color w:val="333333"/>
          <w:sz w:val="32"/>
          <w:szCs w:val="32"/>
        </w:rPr>
        <w:t xml:space="preserve"> ДОГОВОРОВ</w:t>
      </w: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 w:rsidRPr="007B6D79">
        <w:rPr>
          <w:rFonts w:ascii="Arial" w:hAnsi="Arial" w:cs="Arial"/>
          <w:b/>
          <w:bCs/>
          <w:color w:val="333333"/>
          <w:sz w:val="32"/>
          <w:szCs w:val="32"/>
        </w:rPr>
        <w:t>АРЕНДЫ ЗЕМЕЛЬНЫХ УЧАСТКОВ НАХОДЯЩИХСЯ В МУНИЦИПАЛЬНОЙ СОБСТВЕННОСТИ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 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E95EED" w:rsidRPr="00173C01" w:rsidTr="008C1713">
        <w:tc>
          <w:tcPr>
            <w:tcW w:w="3227" w:type="dxa"/>
          </w:tcPr>
          <w:p w:rsidR="00E95EED" w:rsidRPr="00AD02BB" w:rsidRDefault="00E95EED" w:rsidP="008C1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AD02BB">
              <w:rPr>
                <w:rFonts w:ascii="Times New Roman" w:hAnsi="Times New Roman" w:cs="Times New Roman"/>
                <w:b/>
                <w:bCs/>
                <w:color w:val="333333"/>
              </w:rPr>
              <w:t>Председатель комиссии:</w:t>
            </w:r>
          </w:p>
        </w:tc>
        <w:tc>
          <w:tcPr>
            <w:tcW w:w="6344" w:type="dxa"/>
          </w:tcPr>
          <w:p w:rsidR="00E95EED" w:rsidRPr="00AD02BB" w:rsidRDefault="00E95EED" w:rsidP="008C1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E95EED" w:rsidRPr="00173C01" w:rsidTr="008C1713">
        <w:tc>
          <w:tcPr>
            <w:tcW w:w="3227" w:type="dxa"/>
          </w:tcPr>
          <w:p w:rsidR="00E95EED" w:rsidRPr="00AD02BB" w:rsidRDefault="00E95EED" w:rsidP="008C1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AD02BB">
              <w:rPr>
                <w:rFonts w:ascii="Times New Roman" w:hAnsi="Times New Roman" w:cs="Times New Roman"/>
                <w:color w:val="333333"/>
              </w:rPr>
              <w:t>Эпова</w:t>
            </w:r>
            <w:proofErr w:type="spellEnd"/>
            <w:r w:rsidRPr="00AD02BB">
              <w:rPr>
                <w:rFonts w:ascii="Times New Roman" w:hAnsi="Times New Roman" w:cs="Times New Roman"/>
                <w:color w:val="333333"/>
              </w:rPr>
              <w:t xml:space="preserve"> М.А</w:t>
            </w:r>
          </w:p>
        </w:tc>
        <w:tc>
          <w:tcPr>
            <w:tcW w:w="6344" w:type="dxa"/>
          </w:tcPr>
          <w:p w:rsidR="00E95EED" w:rsidRPr="00AD02BB" w:rsidRDefault="00E95EED" w:rsidP="008C17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D02BB">
              <w:rPr>
                <w:rFonts w:ascii="Times New Roman" w:hAnsi="Times New Roman" w:cs="Times New Roman"/>
                <w:color w:val="333333"/>
              </w:rPr>
              <w:t>Ведущий специалист администрации</w:t>
            </w:r>
            <w:r>
              <w:rPr>
                <w:rFonts w:ascii="Times New Roman" w:hAnsi="Times New Roman" w:cs="Times New Roman"/>
                <w:color w:val="333333"/>
              </w:rPr>
              <w:t>;</w:t>
            </w:r>
          </w:p>
        </w:tc>
      </w:tr>
      <w:tr w:rsidR="00E95EED" w:rsidRPr="00173C01" w:rsidTr="008C1713">
        <w:tc>
          <w:tcPr>
            <w:tcW w:w="3227" w:type="dxa"/>
          </w:tcPr>
          <w:p w:rsidR="00E95EED" w:rsidRPr="00AD02BB" w:rsidRDefault="00E95EED" w:rsidP="008C17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AD02BB">
              <w:rPr>
                <w:rFonts w:ascii="Times New Roman" w:hAnsi="Times New Roman" w:cs="Times New Roman"/>
                <w:b/>
                <w:bCs/>
                <w:color w:val="333333"/>
              </w:rPr>
              <w:t>Секретарь  комиссии:</w:t>
            </w:r>
          </w:p>
        </w:tc>
        <w:tc>
          <w:tcPr>
            <w:tcW w:w="6344" w:type="dxa"/>
          </w:tcPr>
          <w:p w:rsidR="00E95EED" w:rsidRPr="00AD02BB" w:rsidRDefault="00E95EED" w:rsidP="008C1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E95EED" w:rsidRPr="00173C01" w:rsidTr="008C1713">
        <w:tc>
          <w:tcPr>
            <w:tcW w:w="3227" w:type="dxa"/>
          </w:tcPr>
          <w:p w:rsidR="00E95EED" w:rsidRPr="00AD02BB" w:rsidRDefault="00E95EED" w:rsidP="008C1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AD02BB">
              <w:rPr>
                <w:rFonts w:ascii="Times New Roman" w:hAnsi="Times New Roman" w:cs="Times New Roman"/>
                <w:color w:val="333333"/>
              </w:rPr>
              <w:t>Эпова</w:t>
            </w:r>
            <w:proofErr w:type="spellEnd"/>
            <w:r w:rsidRPr="00AD02BB">
              <w:rPr>
                <w:rFonts w:ascii="Times New Roman" w:hAnsi="Times New Roman" w:cs="Times New Roman"/>
                <w:color w:val="333333"/>
              </w:rPr>
              <w:t xml:space="preserve"> М.А.</w:t>
            </w:r>
          </w:p>
        </w:tc>
        <w:tc>
          <w:tcPr>
            <w:tcW w:w="6344" w:type="dxa"/>
          </w:tcPr>
          <w:p w:rsidR="00E95EED" w:rsidRPr="00AD02BB" w:rsidRDefault="00E95EED" w:rsidP="008C1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D02BB">
              <w:rPr>
                <w:rFonts w:ascii="Times New Roman" w:hAnsi="Times New Roman" w:cs="Times New Roman"/>
                <w:color w:val="333333"/>
              </w:rPr>
              <w:t>Ведущий специалист администрации</w:t>
            </w:r>
            <w:r>
              <w:rPr>
                <w:rFonts w:ascii="Times New Roman" w:hAnsi="Times New Roman" w:cs="Times New Roman"/>
                <w:color w:val="333333"/>
              </w:rPr>
              <w:t>;</w:t>
            </w:r>
          </w:p>
        </w:tc>
      </w:tr>
      <w:tr w:rsidR="00E95EED" w:rsidRPr="00173C01" w:rsidTr="008C1713">
        <w:tc>
          <w:tcPr>
            <w:tcW w:w="3227" w:type="dxa"/>
          </w:tcPr>
          <w:p w:rsidR="00E95EED" w:rsidRPr="00AD02BB" w:rsidRDefault="00E95EED" w:rsidP="008C17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AD02BB">
              <w:rPr>
                <w:rFonts w:ascii="Times New Roman" w:hAnsi="Times New Roman" w:cs="Times New Roman"/>
                <w:b/>
                <w:bCs/>
                <w:color w:val="333333"/>
              </w:rPr>
              <w:t>Члены комиссии:</w:t>
            </w:r>
          </w:p>
        </w:tc>
        <w:tc>
          <w:tcPr>
            <w:tcW w:w="6344" w:type="dxa"/>
          </w:tcPr>
          <w:p w:rsidR="00E95EED" w:rsidRPr="00AD02BB" w:rsidRDefault="00E95EED" w:rsidP="008C1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E95EED" w:rsidRPr="00173C01" w:rsidTr="008C1713">
        <w:tc>
          <w:tcPr>
            <w:tcW w:w="3227" w:type="dxa"/>
          </w:tcPr>
          <w:p w:rsidR="00E95EED" w:rsidRPr="00AD02BB" w:rsidRDefault="00E95EED" w:rsidP="008C1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D02BB">
              <w:rPr>
                <w:rFonts w:ascii="Times New Roman" w:hAnsi="Times New Roman" w:cs="Times New Roman"/>
                <w:color w:val="333333"/>
              </w:rPr>
              <w:t>Фролова А.М.</w:t>
            </w:r>
          </w:p>
        </w:tc>
        <w:tc>
          <w:tcPr>
            <w:tcW w:w="6344" w:type="dxa"/>
          </w:tcPr>
          <w:p w:rsidR="00E95EED" w:rsidRPr="00AD02BB" w:rsidRDefault="00E95EED" w:rsidP="008C1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D02BB">
              <w:rPr>
                <w:rFonts w:ascii="Times New Roman" w:hAnsi="Times New Roman" w:cs="Times New Roman"/>
                <w:color w:val="333333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color w:val="333333"/>
              </w:rPr>
              <w:t>;</w:t>
            </w:r>
          </w:p>
        </w:tc>
      </w:tr>
      <w:tr w:rsidR="00E95EED" w:rsidRPr="00173C01" w:rsidTr="008C1713">
        <w:tc>
          <w:tcPr>
            <w:tcW w:w="3227" w:type="dxa"/>
          </w:tcPr>
          <w:p w:rsidR="00E95EED" w:rsidRPr="00AD02BB" w:rsidRDefault="00E95EED" w:rsidP="008C1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D02BB">
              <w:rPr>
                <w:rFonts w:ascii="Times New Roman" w:hAnsi="Times New Roman" w:cs="Times New Roman"/>
                <w:color w:val="333333"/>
              </w:rPr>
              <w:t>Аксакова Л.Б.</w:t>
            </w:r>
          </w:p>
        </w:tc>
        <w:tc>
          <w:tcPr>
            <w:tcW w:w="6344" w:type="dxa"/>
          </w:tcPr>
          <w:p w:rsidR="00E95EED" w:rsidRPr="00AD02BB" w:rsidRDefault="00E95EED" w:rsidP="008C1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D02BB">
              <w:rPr>
                <w:rFonts w:ascii="Times New Roman" w:hAnsi="Times New Roman" w:cs="Times New Roman"/>
                <w:color w:val="333333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color w:val="333333"/>
              </w:rPr>
              <w:t>;</w:t>
            </w:r>
          </w:p>
        </w:tc>
      </w:tr>
      <w:tr w:rsidR="00E95EED" w:rsidRPr="00173C01" w:rsidTr="008C1713">
        <w:tc>
          <w:tcPr>
            <w:tcW w:w="3227" w:type="dxa"/>
          </w:tcPr>
          <w:p w:rsidR="00E95EED" w:rsidRPr="00AD02BB" w:rsidRDefault="00E95EED" w:rsidP="008C1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D02BB">
              <w:rPr>
                <w:rFonts w:ascii="Times New Roman" w:hAnsi="Times New Roman" w:cs="Times New Roman"/>
                <w:color w:val="333333"/>
              </w:rPr>
              <w:t>Антипина И.И.</w:t>
            </w:r>
          </w:p>
        </w:tc>
        <w:tc>
          <w:tcPr>
            <w:tcW w:w="6344" w:type="dxa"/>
          </w:tcPr>
          <w:p w:rsidR="00E95EED" w:rsidRPr="00AD02BB" w:rsidRDefault="00E95EED" w:rsidP="008C1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D02BB">
              <w:rPr>
                <w:rFonts w:ascii="Times New Roman" w:hAnsi="Times New Roman" w:cs="Times New Roman"/>
                <w:color w:val="333333"/>
              </w:rPr>
              <w:t xml:space="preserve"> Инспектор по правовым вопросам</w:t>
            </w:r>
          </w:p>
        </w:tc>
      </w:tr>
    </w:tbl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  <w:r w:rsidRPr="007B6D79">
        <w:rPr>
          <w:rFonts w:ascii="Courier New" w:hAnsi="Courier New" w:cs="Courier New"/>
          <w:color w:val="333333"/>
        </w:rPr>
        <w:t xml:space="preserve">Приложение </w:t>
      </w:r>
      <w:r>
        <w:rPr>
          <w:rFonts w:ascii="Courier New" w:hAnsi="Courier New" w:cs="Courier New"/>
          <w:color w:val="333333"/>
        </w:rPr>
        <w:t>2</w:t>
      </w: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 xml:space="preserve"> к Постановлению главы администрации</w:t>
      </w: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 xml:space="preserve"> Подымахинского сельского поселения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 xml:space="preserve"> от 02.12.2020 г. № 58-п</w:t>
      </w: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b/>
          <w:bCs/>
          <w:color w:val="333333"/>
          <w:sz w:val="24"/>
          <w:szCs w:val="24"/>
        </w:rPr>
        <w:t>Положение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о</w:t>
      </w:r>
      <w:r w:rsidRPr="007B6D79">
        <w:rPr>
          <w:rFonts w:ascii="Arial" w:hAnsi="Arial" w:cs="Arial"/>
          <w:b/>
          <w:bCs/>
          <w:color w:val="333333"/>
          <w:sz w:val="24"/>
          <w:szCs w:val="24"/>
        </w:rPr>
        <w:t xml:space="preserve"> комиссии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(далее – Положение)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7B6D79">
        <w:rPr>
          <w:rFonts w:ascii="Arial" w:hAnsi="Arial" w:cs="Arial"/>
          <w:b/>
          <w:bCs/>
          <w:color w:val="333333"/>
          <w:sz w:val="24"/>
          <w:szCs w:val="24"/>
        </w:rPr>
        <w:t>I. ОБЩИЕ ПОЛОЖЕНИЯ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 xml:space="preserve">1. </w:t>
      </w:r>
      <w:proofErr w:type="gramStart"/>
      <w:r w:rsidRPr="007B6D79">
        <w:rPr>
          <w:rFonts w:ascii="Arial" w:hAnsi="Arial" w:cs="Arial"/>
          <w:color w:val="333333"/>
          <w:sz w:val="24"/>
          <w:szCs w:val="24"/>
        </w:rPr>
        <w:t>Настоящее Положение разработано в соответствии с Земельным кодексом Российской Федерации, Гражданским кодексом Российской Федерации, Федеральным законом от 25.10.2001 N 137-ФЗ "О введении в действие Земельного кодекса Российской Федерации", определяет порядок деятельности комиссии по проведению аукционов по продаже земельных участков или аукционов на право заключения договоров аренды земельных участков, находящихся муниципальной собственности.</w:t>
      </w:r>
      <w:proofErr w:type="gramEnd"/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 xml:space="preserve">2. </w:t>
      </w:r>
      <w:r>
        <w:rPr>
          <w:rFonts w:ascii="Arial" w:hAnsi="Arial" w:cs="Arial"/>
          <w:color w:val="333333"/>
          <w:sz w:val="24"/>
          <w:szCs w:val="24"/>
        </w:rPr>
        <w:t>К</w:t>
      </w:r>
      <w:r w:rsidRPr="007B6D79">
        <w:rPr>
          <w:rFonts w:ascii="Arial" w:hAnsi="Arial" w:cs="Arial"/>
          <w:color w:val="333333"/>
          <w:sz w:val="24"/>
          <w:szCs w:val="24"/>
        </w:rPr>
        <w:t>омиссия в своей деятельности по проведению аукционов по продаже земельных участков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7B6D79">
        <w:rPr>
          <w:rFonts w:ascii="Arial" w:hAnsi="Arial" w:cs="Arial"/>
          <w:color w:val="333333"/>
          <w:sz w:val="24"/>
          <w:szCs w:val="24"/>
        </w:rPr>
        <w:t>или аукционов на право заключения договоров аренды земельных участков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7B6D79">
        <w:rPr>
          <w:rFonts w:ascii="Arial" w:hAnsi="Arial" w:cs="Arial"/>
          <w:color w:val="333333"/>
          <w:sz w:val="24"/>
          <w:szCs w:val="24"/>
        </w:rPr>
        <w:t>находящихся в муниципальной собственности (далее –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7B6D79">
        <w:rPr>
          <w:rFonts w:ascii="Arial" w:hAnsi="Arial" w:cs="Arial"/>
          <w:color w:val="333333"/>
          <w:sz w:val="24"/>
          <w:szCs w:val="24"/>
        </w:rPr>
        <w:t xml:space="preserve">комиссия), руководствуется Конституцией РФ, законодательством Российской Федерации, законами </w:t>
      </w:r>
      <w:r>
        <w:rPr>
          <w:rFonts w:ascii="Arial" w:hAnsi="Arial" w:cs="Arial"/>
          <w:color w:val="333333"/>
          <w:sz w:val="24"/>
          <w:szCs w:val="24"/>
        </w:rPr>
        <w:t>Иркутской области</w:t>
      </w:r>
      <w:r w:rsidRPr="007B6D79">
        <w:rPr>
          <w:rFonts w:ascii="Arial" w:hAnsi="Arial" w:cs="Arial"/>
          <w:color w:val="333333"/>
          <w:sz w:val="24"/>
          <w:szCs w:val="24"/>
        </w:rPr>
        <w:t>, правовыми актами органов местного самоуправления</w:t>
      </w:r>
      <w:r>
        <w:rPr>
          <w:rFonts w:ascii="Arial" w:hAnsi="Arial" w:cs="Arial"/>
          <w:color w:val="333333"/>
          <w:sz w:val="24"/>
          <w:szCs w:val="24"/>
        </w:rPr>
        <w:t xml:space="preserve"> Подымахинского </w:t>
      </w:r>
      <w:r w:rsidRPr="007B6D79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муниципального образования  </w:t>
      </w:r>
      <w:r w:rsidRPr="007B6D79">
        <w:rPr>
          <w:rFonts w:ascii="Arial" w:hAnsi="Arial" w:cs="Arial"/>
          <w:color w:val="333333"/>
          <w:sz w:val="24"/>
          <w:szCs w:val="24"/>
        </w:rPr>
        <w:t>и настоящим Положением.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3. Свою деятельность комиссия осуществляет на постоянной основе.</w:t>
      </w: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4. Заседания комиссии назначаются и проводятся по мере необходимости.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7B6D79">
        <w:rPr>
          <w:rFonts w:ascii="Arial" w:hAnsi="Arial" w:cs="Arial"/>
          <w:b/>
          <w:bCs/>
          <w:color w:val="333333"/>
          <w:sz w:val="24"/>
          <w:szCs w:val="24"/>
        </w:rPr>
        <w:t>II. ОСНОВНЫЕ ФУНКЦИИ КОМИССИИ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 xml:space="preserve">1. </w:t>
      </w:r>
      <w:r>
        <w:rPr>
          <w:rFonts w:ascii="Arial" w:hAnsi="Arial" w:cs="Arial"/>
          <w:color w:val="333333"/>
          <w:sz w:val="24"/>
          <w:szCs w:val="24"/>
        </w:rPr>
        <w:t>К</w:t>
      </w:r>
      <w:r w:rsidRPr="007B6D79">
        <w:rPr>
          <w:rFonts w:ascii="Arial" w:hAnsi="Arial" w:cs="Arial"/>
          <w:color w:val="333333"/>
          <w:sz w:val="24"/>
          <w:szCs w:val="24"/>
        </w:rPr>
        <w:t xml:space="preserve">омиссия рассматривает заявки и документы заявителей на участие в аукционе, устанавливает факт поступления от заявителей задатков на основании выписки (выписок) из соответствующего счета. По результатам рассмотрения заявок и документов на участие в аукционе </w:t>
      </w:r>
      <w:r>
        <w:rPr>
          <w:rFonts w:ascii="Arial" w:hAnsi="Arial" w:cs="Arial"/>
          <w:color w:val="333333"/>
          <w:sz w:val="24"/>
          <w:szCs w:val="24"/>
        </w:rPr>
        <w:t>Комиссия</w:t>
      </w:r>
      <w:r w:rsidRPr="007B6D79">
        <w:rPr>
          <w:rFonts w:ascii="Arial" w:hAnsi="Arial" w:cs="Arial"/>
          <w:color w:val="333333"/>
          <w:sz w:val="24"/>
          <w:szCs w:val="24"/>
        </w:rPr>
        <w:t xml:space="preserve"> принимает решение о признании заявителей участниками аукциона либо об отказе в допуске к участию в аукционе.</w:t>
      </w: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 xml:space="preserve">2. </w:t>
      </w:r>
      <w:r>
        <w:rPr>
          <w:rFonts w:ascii="Arial" w:hAnsi="Arial" w:cs="Arial"/>
          <w:color w:val="333333"/>
          <w:sz w:val="24"/>
          <w:szCs w:val="24"/>
        </w:rPr>
        <w:t>Комиссия</w:t>
      </w:r>
      <w:r w:rsidRPr="007B6D79">
        <w:rPr>
          <w:rFonts w:ascii="Arial" w:hAnsi="Arial" w:cs="Arial"/>
          <w:color w:val="333333"/>
          <w:sz w:val="24"/>
          <w:szCs w:val="24"/>
        </w:rPr>
        <w:t xml:space="preserve"> проводит аукционы по продаже земельных участков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7B6D79">
        <w:rPr>
          <w:rFonts w:ascii="Arial" w:hAnsi="Arial" w:cs="Arial"/>
          <w:color w:val="333333"/>
          <w:sz w:val="24"/>
          <w:szCs w:val="24"/>
        </w:rPr>
        <w:t>или аукционы на право заключения договоров аренды земельных участков, находящихся в  муниципальной собственности.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7B6D79">
        <w:rPr>
          <w:rFonts w:ascii="Arial" w:hAnsi="Arial" w:cs="Arial"/>
          <w:b/>
          <w:bCs/>
          <w:color w:val="333333"/>
          <w:sz w:val="24"/>
          <w:szCs w:val="24"/>
        </w:rPr>
        <w:t>III. ПОРЯДОК РАБОТЫ КОМИССИИ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1. Работа комиссии осуществляется путем участия ее членов в рассмотрении вопросов на заседаниях комиссии.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2. Организует работу комиссии и ведет ее заседания председатель комиссии, в его отсутствие – заместитель председателя.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 xml:space="preserve">3. </w:t>
      </w:r>
      <w:r>
        <w:rPr>
          <w:rFonts w:ascii="Arial" w:hAnsi="Arial" w:cs="Arial"/>
          <w:color w:val="333333"/>
          <w:sz w:val="24"/>
          <w:szCs w:val="24"/>
        </w:rPr>
        <w:t>Комиссия</w:t>
      </w:r>
      <w:r w:rsidRPr="007B6D79">
        <w:rPr>
          <w:rFonts w:ascii="Arial" w:hAnsi="Arial" w:cs="Arial"/>
          <w:color w:val="333333"/>
          <w:sz w:val="24"/>
          <w:szCs w:val="24"/>
        </w:rPr>
        <w:t xml:space="preserve"> правомочна решать вопросы при наличии 2/3 ее членов.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4. Решения комиссии принимаются путем прямого открытого голосования.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lastRenderedPageBreak/>
        <w:t>5. Решения комиссии принимаются простым большинством голосов. При равенстве голосов голос председателя аукционной комиссии является решающим.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6. В случае отсутствия члена аукционной комиссии по уважительным причинам, для участия в работе комиссии может быть направлено замещающее его лицо.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 xml:space="preserve">7. </w:t>
      </w:r>
      <w:r>
        <w:rPr>
          <w:rFonts w:ascii="Arial" w:hAnsi="Arial" w:cs="Arial"/>
          <w:color w:val="333333"/>
          <w:sz w:val="24"/>
          <w:szCs w:val="24"/>
        </w:rPr>
        <w:t>Комиссия</w:t>
      </w:r>
      <w:r w:rsidRPr="007B6D79">
        <w:rPr>
          <w:rFonts w:ascii="Arial" w:hAnsi="Arial" w:cs="Arial"/>
          <w:color w:val="333333"/>
          <w:sz w:val="24"/>
          <w:szCs w:val="24"/>
        </w:rPr>
        <w:t xml:space="preserve"> не допускает заявителя к участию в аукционе в случае, если: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а) не представлены необходимые для участия в аукционе документы или представлены недостоверные сведения;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б) не поступил задаток на дату рассмотрения заявок на участие в аукционе;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в) заявка на участие в аукционе подана лицом, которое в соответствии с действующим законодательством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г) сведения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находятся в реестре недобросовестных участников аукциона.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 xml:space="preserve">8. </w:t>
      </w:r>
      <w:proofErr w:type="gramStart"/>
      <w:r w:rsidRPr="007B6D79">
        <w:rPr>
          <w:rFonts w:ascii="Arial" w:hAnsi="Arial" w:cs="Arial"/>
          <w:color w:val="333333"/>
          <w:sz w:val="24"/>
          <w:szCs w:val="24"/>
        </w:rPr>
        <w:t>Решение комиссии о признании заявителей участниками аукциона оформляется протоколом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Протокол рассмотрения заявок на</w:t>
      </w:r>
      <w:proofErr w:type="gramEnd"/>
      <w:r w:rsidRPr="007B6D79">
        <w:rPr>
          <w:rFonts w:ascii="Arial" w:hAnsi="Arial" w:cs="Arial"/>
          <w:color w:val="333333"/>
          <w:sz w:val="24"/>
          <w:szCs w:val="24"/>
        </w:rPr>
        <w:t xml:space="preserve"> участие в аукционе подписывается председателем и всеми членами комиссии не позднее чем в течение одного дня со дня их рассмотрения и размещается организатором аукциона на официальном сайте не </w:t>
      </w:r>
      <w:proofErr w:type="gramStart"/>
      <w:r w:rsidRPr="007B6D79">
        <w:rPr>
          <w:rFonts w:ascii="Arial" w:hAnsi="Arial" w:cs="Arial"/>
          <w:color w:val="333333"/>
          <w:sz w:val="24"/>
          <w:szCs w:val="24"/>
        </w:rPr>
        <w:t>позднее</w:t>
      </w:r>
      <w:proofErr w:type="gramEnd"/>
      <w:r w:rsidRPr="007B6D79">
        <w:rPr>
          <w:rFonts w:ascii="Arial" w:hAnsi="Arial" w:cs="Arial"/>
          <w:color w:val="333333"/>
          <w:sz w:val="24"/>
          <w:szCs w:val="24"/>
        </w:rPr>
        <w:t xml:space="preserve"> чем на следующий день после дня подписания протокола.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 xml:space="preserve">9. Заявитель, признанный участником аукциона, становится участником аукциона </w:t>
      </w:r>
      <w:proofErr w:type="gramStart"/>
      <w:r w:rsidRPr="007B6D79">
        <w:rPr>
          <w:rFonts w:ascii="Arial" w:hAnsi="Arial" w:cs="Arial"/>
          <w:color w:val="333333"/>
          <w:sz w:val="24"/>
          <w:szCs w:val="24"/>
        </w:rPr>
        <w:t>с даты подписания</w:t>
      </w:r>
      <w:proofErr w:type="gramEnd"/>
      <w:r w:rsidRPr="007B6D79">
        <w:rPr>
          <w:rFonts w:ascii="Arial" w:hAnsi="Arial" w:cs="Arial"/>
          <w:color w:val="333333"/>
          <w:sz w:val="24"/>
          <w:szCs w:val="24"/>
        </w:rPr>
        <w:t xml:space="preserve"> комиссией протокола рассмотрения заявок.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12. Аукцион признается несостоявшимся в случаях: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а)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б)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 xml:space="preserve">в)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7B6D79">
        <w:rPr>
          <w:rFonts w:ascii="Arial" w:hAnsi="Arial" w:cs="Arial"/>
          <w:color w:val="333333"/>
          <w:sz w:val="24"/>
          <w:szCs w:val="24"/>
        </w:rPr>
        <w:t>которое</w:t>
      </w:r>
      <w:proofErr w:type="gramEnd"/>
      <w:r w:rsidRPr="007B6D79">
        <w:rPr>
          <w:rFonts w:ascii="Arial" w:hAnsi="Arial" w:cs="Arial"/>
          <w:color w:val="333333"/>
          <w:sz w:val="24"/>
          <w:szCs w:val="24"/>
        </w:rPr>
        <w:t xml:space="preserve"> предусматривало бы более высокую цену предмета аукциона.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lastRenderedPageBreak/>
        <w:t>13. В случае признания аукциона несостоявшимся, в тот же день составляется соответствующий протокол, который подписывается организатором аукциона.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14. Результаты аукциона оформляются протоколом, который подписывается организатором аукциона и победителем аукциона в день проведения аукциона. В протоколе указываются: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а) сведения о месте, дате и времени проведения аукциона;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б) предмет аукциона, в том числе сведения о местоположении и площади земельного участка;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в)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г)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 xml:space="preserve">д) сведения о последнем </w:t>
      </w:r>
      <w:proofErr w:type="gramStart"/>
      <w:r w:rsidRPr="007B6D79">
        <w:rPr>
          <w:rFonts w:ascii="Arial" w:hAnsi="Arial" w:cs="Arial"/>
          <w:color w:val="333333"/>
          <w:sz w:val="24"/>
          <w:szCs w:val="24"/>
        </w:rPr>
        <w:t>предложении</w:t>
      </w:r>
      <w:proofErr w:type="gramEnd"/>
      <w:r w:rsidRPr="007B6D79">
        <w:rPr>
          <w:rFonts w:ascii="Arial" w:hAnsi="Arial" w:cs="Arial"/>
          <w:color w:val="333333"/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15. Протокол о результатах аукциона размещается организатором аукциона на официальном сайте в течение одного рабочего дня со дня подписания данного протокола.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B6D79">
        <w:rPr>
          <w:rFonts w:ascii="Arial" w:hAnsi="Arial" w:cs="Arial"/>
          <w:color w:val="333333"/>
          <w:sz w:val="24"/>
          <w:szCs w:val="24"/>
        </w:rPr>
        <w:t>16. В случае несогласия одного члена комиссии или нескольких членов комиссии с решением комиссии, то они подписывают протокол, но в протоколе излагают письменно свое мнение.</w:t>
      </w:r>
    </w:p>
    <w:p w:rsidR="00E95EED" w:rsidRPr="007B6D79" w:rsidRDefault="00E95EED" w:rsidP="00E95E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95EED" w:rsidRPr="007B6D79" w:rsidRDefault="00E95EED" w:rsidP="00E95EED">
      <w:pPr>
        <w:spacing w:after="0"/>
        <w:rPr>
          <w:rFonts w:ascii="Arial" w:hAnsi="Arial" w:cs="Arial"/>
          <w:sz w:val="24"/>
          <w:szCs w:val="24"/>
        </w:rPr>
      </w:pPr>
    </w:p>
    <w:p w:rsidR="00794465" w:rsidRDefault="00794465">
      <w:bookmarkStart w:id="0" w:name="_GoBack"/>
      <w:bookmarkEnd w:id="0"/>
    </w:p>
    <w:sectPr w:rsidR="00794465" w:rsidSect="009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DB"/>
    <w:rsid w:val="002703DB"/>
    <w:rsid w:val="00794465"/>
    <w:rsid w:val="00C50C3C"/>
    <w:rsid w:val="00E9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ED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ED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7660</Characters>
  <Application>Microsoft Office Word</Application>
  <DocSecurity>0</DocSecurity>
  <Lines>63</Lines>
  <Paragraphs>17</Paragraphs>
  <ScaleCrop>false</ScaleCrop>
  <Company>.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2020-12-21T03:17:00Z</dcterms:created>
  <dcterms:modified xsi:type="dcterms:W3CDTF">2020-12-21T03:17:00Z</dcterms:modified>
</cp:coreProperties>
</file>