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3D75DF" w:rsidRDefault="003D75DF" w:rsidP="003D75DF">
      <w:pPr>
        <w:jc w:val="center"/>
        <w:outlineLvl w:val="0"/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ИРКУТСКАЯ ОБЛАСТЬ</w:t>
      </w:r>
    </w:p>
    <w:p w:rsidR="003D75DF" w:rsidRPr="003D75DF" w:rsidRDefault="003D75DF" w:rsidP="003D75DF">
      <w:pPr>
        <w:jc w:val="center"/>
        <w:outlineLvl w:val="0"/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УСТЬ-КУТСКИЙ МУНИЦИПАЛЬНЫЙ РАЙОН</w:t>
      </w:r>
    </w:p>
    <w:p w:rsidR="003D75DF" w:rsidRPr="003D75DF" w:rsidRDefault="003D75DF" w:rsidP="003D75DF">
      <w:pPr>
        <w:jc w:val="center"/>
        <w:outlineLvl w:val="0"/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ДУМА</w:t>
      </w:r>
    </w:p>
    <w:p w:rsidR="003D75DF" w:rsidRPr="003D75DF" w:rsidRDefault="003D75DF" w:rsidP="003D75DF">
      <w:pPr>
        <w:jc w:val="center"/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 xml:space="preserve">ПОДЫМАХИНСКОГО </w:t>
      </w:r>
    </w:p>
    <w:p w:rsidR="003D75DF" w:rsidRPr="003D75DF" w:rsidRDefault="003D75DF" w:rsidP="003D75DF">
      <w:pPr>
        <w:jc w:val="center"/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МУНИЦИПАЛЬНОГО ОБРАЗОВАНИЯ</w:t>
      </w:r>
    </w:p>
    <w:p w:rsidR="003D75DF" w:rsidRPr="003D75DF" w:rsidRDefault="003D75DF" w:rsidP="003D75DF">
      <w:pPr>
        <w:jc w:val="center"/>
        <w:rPr>
          <w:sz w:val="28"/>
          <w:szCs w:val="28"/>
        </w:rPr>
      </w:pPr>
      <w:r w:rsidRPr="003D75DF">
        <w:rPr>
          <w:b/>
          <w:sz w:val="28"/>
          <w:szCs w:val="28"/>
        </w:rPr>
        <w:t>( СЕЛЬСКОЕ ПОСЕЛЕНИЕ)</w:t>
      </w:r>
    </w:p>
    <w:p w:rsidR="003D75DF" w:rsidRPr="003D75DF" w:rsidRDefault="003D75DF" w:rsidP="003D75DF">
      <w:pPr>
        <w:rPr>
          <w:b/>
          <w:sz w:val="28"/>
          <w:szCs w:val="28"/>
        </w:rPr>
      </w:pPr>
    </w:p>
    <w:p w:rsidR="003D75DF" w:rsidRPr="003D75DF" w:rsidRDefault="003D75DF" w:rsidP="003D75DF">
      <w:pPr>
        <w:rPr>
          <w:b/>
          <w:sz w:val="28"/>
          <w:szCs w:val="28"/>
        </w:rPr>
      </w:pPr>
    </w:p>
    <w:p w:rsidR="003D75DF" w:rsidRPr="003D75DF" w:rsidRDefault="003D75DF" w:rsidP="003D75DF">
      <w:pPr>
        <w:jc w:val="center"/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РЕШЕНИЕ</w:t>
      </w:r>
    </w:p>
    <w:p w:rsidR="003D75DF" w:rsidRPr="003D75DF" w:rsidRDefault="003D75DF" w:rsidP="003D75DF">
      <w:pPr>
        <w:rPr>
          <w:b/>
          <w:sz w:val="28"/>
          <w:szCs w:val="28"/>
        </w:rPr>
      </w:pPr>
    </w:p>
    <w:p w:rsidR="003D75DF" w:rsidRPr="003D75DF" w:rsidRDefault="003D75DF" w:rsidP="003D75DF">
      <w:pPr>
        <w:jc w:val="center"/>
        <w:rPr>
          <w:b/>
          <w:sz w:val="28"/>
          <w:szCs w:val="28"/>
        </w:rPr>
      </w:pPr>
    </w:p>
    <w:p w:rsidR="003D75DF" w:rsidRPr="003D75DF" w:rsidRDefault="003D75DF" w:rsidP="003D75DF">
      <w:pPr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 xml:space="preserve">666775 п. Казарки                            </w:t>
      </w:r>
    </w:p>
    <w:p w:rsidR="003D75DF" w:rsidRPr="003D75DF" w:rsidRDefault="003D75DF" w:rsidP="003D75DF">
      <w:pPr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ул</w:t>
      </w:r>
      <w:proofErr w:type="gramStart"/>
      <w:r w:rsidRPr="003D75DF">
        <w:rPr>
          <w:b/>
          <w:sz w:val="28"/>
          <w:szCs w:val="28"/>
        </w:rPr>
        <w:t>.М</w:t>
      </w:r>
      <w:proofErr w:type="gramEnd"/>
      <w:r w:rsidRPr="003D75DF">
        <w:rPr>
          <w:b/>
          <w:sz w:val="28"/>
          <w:szCs w:val="28"/>
        </w:rPr>
        <w:t xml:space="preserve">ира,1 </w:t>
      </w:r>
      <w:proofErr w:type="spellStart"/>
      <w:r w:rsidRPr="003D75DF">
        <w:rPr>
          <w:b/>
          <w:sz w:val="28"/>
          <w:szCs w:val="28"/>
        </w:rPr>
        <w:t>Усть</w:t>
      </w:r>
      <w:proofErr w:type="spellEnd"/>
      <w:r w:rsidRPr="003D75DF">
        <w:rPr>
          <w:b/>
          <w:sz w:val="28"/>
          <w:szCs w:val="28"/>
        </w:rPr>
        <w:t xml:space="preserve">- </w:t>
      </w:r>
      <w:proofErr w:type="spellStart"/>
      <w:r w:rsidRPr="003D75DF">
        <w:rPr>
          <w:b/>
          <w:sz w:val="28"/>
          <w:szCs w:val="28"/>
        </w:rPr>
        <w:t>Кутский</w:t>
      </w:r>
      <w:proofErr w:type="spellEnd"/>
      <w:r w:rsidRPr="003D75DF">
        <w:rPr>
          <w:b/>
          <w:sz w:val="28"/>
          <w:szCs w:val="28"/>
        </w:rPr>
        <w:t xml:space="preserve"> р-н</w:t>
      </w:r>
    </w:p>
    <w:p w:rsidR="003D75DF" w:rsidRPr="003D75DF" w:rsidRDefault="003D75DF" w:rsidP="003D75DF">
      <w:pPr>
        <w:outlineLvl w:val="0"/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Иркутской области</w:t>
      </w:r>
    </w:p>
    <w:p w:rsidR="003D75DF" w:rsidRPr="003D75DF" w:rsidRDefault="003D75DF" w:rsidP="003D75DF">
      <w:pPr>
        <w:outlineLvl w:val="0"/>
        <w:rPr>
          <w:b/>
          <w:sz w:val="28"/>
          <w:szCs w:val="28"/>
        </w:rPr>
      </w:pPr>
      <w:proofErr w:type="spellStart"/>
      <w:r w:rsidRPr="003D75DF">
        <w:rPr>
          <w:b/>
          <w:sz w:val="28"/>
          <w:szCs w:val="28"/>
        </w:rPr>
        <w:t>телеф</w:t>
      </w:r>
      <w:proofErr w:type="spellEnd"/>
      <w:r w:rsidRPr="003D75DF">
        <w:rPr>
          <w:b/>
          <w:sz w:val="28"/>
          <w:szCs w:val="28"/>
        </w:rPr>
        <w:t>/факс 8(39565)79-1-67</w:t>
      </w:r>
    </w:p>
    <w:p w:rsidR="003D75DF" w:rsidRPr="003D75DF" w:rsidRDefault="003D75DF" w:rsidP="003D75DF">
      <w:pPr>
        <w:rPr>
          <w:b/>
          <w:sz w:val="28"/>
          <w:szCs w:val="28"/>
        </w:rPr>
      </w:pPr>
    </w:p>
    <w:p w:rsidR="003D75DF" w:rsidRPr="003D75DF" w:rsidRDefault="003D75DF" w:rsidP="003D75DF">
      <w:pPr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№  119</w:t>
      </w:r>
    </w:p>
    <w:p w:rsidR="003D75DF" w:rsidRPr="003D75DF" w:rsidRDefault="003D75DF" w:rsidP="003D75DF">
      <w:pPr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от « 25 » марта   2022 г.</w:t>
      </w:r>
    </w:p>
    <w:p w:rsidR="003D75DF" w:rsidRPr="003D75DF" w:rsidRDefault="003D75DF" w:rsidP="003D75DF">
      <w:pPr>
        <w:rPr>
          <w:b/>
          <w:sz w:val="28"/>
          <w:szCs w:val="28"/>
        </w:rPr>
      </w:pPr>
    </w:p>
    <w:p w:rsidR="003D75DF" w:rsidRPr="003D75DF" w:rsidRDefault="003D75DF" w:rsidP="003D75DF">
      <w:pPr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Об утверждении внесённых изменений</w:t>
      </w:r>
    </w:p>
    <w:p w:rsidR="003D75DF" w:rsidRPr="003D75DF" w:rsidRDefault="003D75DF" w:rsidP="003D75DF">
      <w:pPr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в Генеральный план Подымахинского</w:t>
      </w:r>
    </w:p>
    <w:p w:rsidR="003D75DF" w:rsidRPr="003D75DF" w:rsidRDefault="003D75DF" w:rsidP="003D75DF">
      <w:pPr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 xml:space="preserve"> муниципального образования</w:t>
      </w:r>
    </w:p>
    <w:p w:rsidR="003D75DF" w:rsidRPr="003D75DF" w:rsidRDefault="003D75DF" w:rsidP="003D75DF">
      <w:pPr>
        <w:rPr>
          <w:sz w:val="28"/>
          <w:szCs w:val="28"/>
        </w:rPr>
      </w:pPr>
    </w:p>
    <w:p w:rsidR="003D75DF" w:rsidRPr="003D75DF" w:rsidRDefault="003D75DF" w:rsidP="003D75DF">
      <w:pPr>
        <w:jc w:val="both"/>
        <w:rPr>
          <w:sz w:val="28"/>
          <w:szCs w:val="28"/>
        </w:rPr>
      </w:pPr>
      <w:r w:rsidRPr="003D75DF">
        <w:rPr>
          <w:sz w:val="28"/>
          <w:szCs w:val="28"/>
        </w:rPr>
        <w:t xml:space="preserve">      В целях создания условий для устойчивого  развития Подымахинского муниципального образования, руководствуясь  Градостроительным  кодексом  Российской Федерации, ст.14 Федерального  закона от 06.10.2003 г. № 131-ФЗ « Об общих принципах организации местного  самоуправления в Российской Федерации», законодательством Иркутской области, Уставом Подымахинского муниципального образования, учитывая протоколы публичных слушаний по проекту внесения изменений в генеральный  план Подымахинского муниципального образования</w:t>
      </w:r>
      <w:proofErr w:type="gramStart"/>
      <w:r w:rsidRPr="003D75DF">
        <w:rPr>
          <w:sz w:val="28"/>
          <w:szCs w:val="28"/>
        </w:rPr>
        <w:t xml:space="preserve"> ,</w:t>
      </w:r>
      <w:proofErr w:type="gramEnd"/>
      <w:r w:rsidRPr="003D75DF">
        <w:rPr>
          <w:sz w:val="28"/>
          <w:szCs w:val="28"/>
        </w:rPr>
        <w:t xml:space="preserve"> Дума  Подымахинского муниципального образования ( сельского поселения),</w:t>
      </w:r>
    </w:p>
    <w:p w:rsidR="003D75DF" w:rsidRPr="003D75DF" w:rsidRDefault="003D75DF" w:rsidP="003D75DF">
      <w:pPr>
        <w:jc w:val="both"/>
        <w:rPr>
          <w:sz w:val="28"/>
          <w:szCs w:val="28"/>
        </w:rPr>
      </w:pPr>
    </w:p>
    <w:p w:rsidR="003D75DF" w:rsidRPr="003D75DF" w:rsidRDefault="003D75DF" w:rsidP="003D75DF">
      <w:pPr>
        <w:jc w:val="both"/>
        <w:rPr>
          <w:b/>
          <w:sz w:val="28"/>
          <w:szCs w:val="28"/>
        </w:rPr>
      </w:pPr>
      <w:r w:rsidRPr="003D75DF">
        <w:rPr>
          <w:b/>
          <w:sz w:val="28"/>
          <w:szCs w:val="28"/>
        </w:rPr>
        <w:t>РЕШИЛА:</w:t>
      </w:r>
    </w:p>
    <w:p w:rsidR="003D75DF" w:rsidRPr="003D75DF" w:rsidRDefault="003D75DF" w:rsidP="003D75DF">
      <w:pPr>
        <w:jc w:val="both"/>
        <w:rPr>
          <w:b/>
          <w:sz w:val="28"/>
          <w:szCs w:val="28"/>
        </w:rPr>
      </w:pPr>
    </w:p>
    <w:p w:rsidR="003D75DF" w:rsidRPr="003D75DF" w:rsidRDefault="003D75DF" w:rsidP="003D75DF">
      <w:pPr>
        <w:jc w:val="both"/>
        <w:rPr>
          <w:sz w:val="28"/>
          <w:szCs w:val="28"/>
        </w:rPr>
      </w:pPr>
      <w:r w:rsidRPr="003D75DF">
        <w:rPr>
          <w:sz w:val="28"/>
          <w:szCs w:val="28"/>
        </w:rPr>
        <w:t xml:space="preserve">     1. Утвердить  внесение изменений в генеральный   план  Подымахинского   муниципального образования                                   </w:t>
      </w:r>
      <w:proofErr w:type="gramStart"/>
      <w:r w:rsidRPr="003D75DF">
        <w:rPr>
          <w:sz w:val="28"/>
          <w:szCs w:val="28"/>
        </w:rPr>
        <w:t xml:space="preserve">( </w:t>
      </w:r>
      <w:proofErr w:type="gramEnd"/>
      <w:r w:rsidRPr="003D75DF">
        <w:rPr>
          <w:sz w:val="28"/>
          <w:szCs w:val="28"/>
        </w:rPr>
        <w:t>сельского поселения).</w:t>
      </w:r>
    </w:p>
    <w:p w:rsidR="003D75DF" w:rsidRPr="003D75DF" w:rsidRDefault="003D75DF" w:rsidP="003D75DF">
      <w:pPr>
        <w:jc w:val="both"/>
        <w:rPr>
          <w:sz w:val="28"/>
          <w:szCs w:val="28"/>
        </w:rPr>
      </w:pPr>
      <w:r w:rsidRPr="003D75DF">
        <w:rPr>
          <w:sz w:val="28"/>
          <w:szCs w:val="28"/>
        </w:rPr>
        <w:t xml:space="preserve">     2. Настоящее Решение подлежит  опубликованию  в общественно-политической  газете « Ленские вести» и размещению  на официальном  сайте администрации Подымахинского муниципального образования.</w:t>
      </w:r>
    </w:p>
    <w:p w:rsidR="003D75DF" w:rsidRPr="003D75DF" w:rsidRDefault="003D75DF" w:rsidP="003D75DF">
      <w:pPr>
        <w:jc w:val="both"/>
        <w:rPr>
          <w:sz w:val="28"/>
          <w:szCs w:val="28"/>
        </w:rPr>
      </w:pPr>
      <w:r w:rsidRPr="003D75DF">
        <w:rPr>
          <w:sz w:val="28"/>
          <w:szCs w:val="28"/>
        </w:rPr>
        <w:t xml:space="preserve">    3. </w:t>
      </w:r>
      <w:proofErr w:type="gramStart"/>
      <w:r w:rsidRPr="003D75DF">
        <w:rPr>
          <w:sz w:val="28"/>
          <w:szCs w:val="28"/>
        </w:rPr>
        <w:t>Контроль  за</w:t>
      </w:r>
      <w:proofErr w:type="gramEnd"/>
      <w:r w:rsidRPr="003D75DF">
        <w:rPr>
          <w:sz w:val="28"/>
          <w:szCs w:val="28"/>
        </w:rPr>
        <w:t xml:space="preserve"> исполнением настоящего Решения оставляю за собой.</w:t>
      </w:r>
    </w:p>
    <w:p w:rsidR="003D75DF" w:rsidRPr="003D75DF" w:rsidRDefault="003D75DF" w:rsidP="003D75DF">
      <w:pPr>
        <w:jc w:val="both"/>
        <w:rPr>
          <w:sz w:val="28"/>
          <w:szCs w:val="28"/>
        </w:rPr>
      </w:pPr>
    </w:p>
    <w:p w:rsidR="003D75DF" w:rsidRPr="003D75DF" w:rsidRDefault="003D75DF" w:rsidP="003D75DF">
      <w:pPr>
        <w:jc w:val="both"/>
        <w:rPr>
          <w:sz w:val="28"/>
          <w:szCs w:val="28"/>
        </w:rPr>
      </w:pPr>
      <w:r w:rsidRPr="003D75DF">
        <w:rPr>
          <w:sz w:val="28"/>
          <w:szCs w:val="28"/>
        </w:rPr>
        <w:t>Глава Подымахинского</w:t>
      </w:r>
    </w:p>
    <w:p w:rsidR="003D75DF" w:rsidRPr="003D75DF" w:rsidRDefault="003D75DF" w:rsidP="003D75DF">
      <w:pPr>
        <w:jc w:val="both"/>
        <w:rPr>
          <w:sz w:val="28"/>
          <w:szCs w:val="28"/>
        </w:rPr>
      </w:pPr>
      <w:r w:rsidRPr="003D75DF">
        <w:rPr>
          <w:sz w:val="28"/>
          <w:szCs w:val="28"/>
        </w:rPr>
        <w:t>муниципального образования:                               Т.В. Пахомова</w:t>
      </w:r>
    </w:p>
    <w:p w:rsidR="003D75DF" w:rsidRPr="003D75DF" w:rsidRDefault="003D75DF" w:rsidP="003D75DF">
      <w:pPr>
        <w:rPr>
          <w:sz w:val="28"/>
          <w:szCs w:val="28"/>
        </w:rPr>
      </w:pPr>
      <w:bookmarkStart w:id="0" w:name="_GoBack"/>
      <w:bookmarkEnd w:id="0"/>
    </w:p>
    <w:p w:rsidR="003D75DF" w:rsidRPr="003D75DF" w:rsidRDefault="003D75DF" w:rsidP="003D75DF">
      <w:pPr>
        <w:rPr>
          <w:sz w:val="28"/>
          <w:szCs w:val="28"/>
        </w:rPr>
      </w:pPr>
    </w:p>
    <w:p w:rsidR="00AE2649" w:rsidRDefault="00AE2649" w:rsidP="00AE2649"/>
    <w:sectPr w:rsidR="00AE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1"/>
    <w:rsid w:val="003D75DF"/>
    <w:rsid w:val="00794465"/>
    <w:rsid w:val="00924CA1"/>
    <w:rsid w:val="00AE2649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>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2022-03-25T07:25:00Z</dcterms:created>
  <dcterms:modified xsi:type="dcterms:W3CDTF">2022-03-28T07:13:00Z</dcterms:modified>
</cp:coreProperties>
</file>