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6D6A24" w:rsidTr="006D6A24">
        <w:trPr>
          <w:trHeight w:val="426"/>
        </w:trPr>
        <w:tc>
          <w:tcPr>
            <w:tcW w:w="1476" w:type="dxa"/>
          </w:tcPr>
          <w:p w:rsidR="006D6A24" w:rsidRDefault="006D6A2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6D6A24" w:rsidRDefault="006D6A2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6D6A24" w:rsidRDefault="006D6A2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6A24" w:rsidTr="006D6A24">
        <w:trPr>
          <w:trHeight w:val="426"/>
        </w:trPr>
        <w:tc>
          <w:tcPr>
            <w:tcW w:w="1476" w:type="dxa"/>
          </w:tcPr>
          <w:p w:rsidR="006D6A24" w:rsidRDefault="006D6A24">
            <w:pPr>
              <w:rPr>
                <w:b/>
                <w:sz w:val="28"/>
                <w:szCs w:val="28"/>
              </w:rPr>
            </w:pPr>
          </w:p>
          <w:p w:rsidR="006D6A24" w:rsidRDefault="006D6A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762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6D6A24" w:rsidRDefault="006D6A24">
            <w:pPr>
              <w:rPr>
                <w:b/>
              </w:rPr>
            </w:pPr>
          </w:p>
          <w:p w:rsidR="006D6A24" w:rsidRDefault="006D6A24">
            <w:pPr>
              <w:rPr>
                <w:b/>
              </w:rPr>
            </w:pPr>
          </w:p>
          <w:p w:rsidR="006D6A24" w:rsidRDefault="006D6A24">
            <w:pPr>
              <w:rPr>
                <w:b/>
              </w:rPr>
            </w:pPr>
            <w:r>
              <w:rPr>
                <w:b/>
              </w:rPr>
              <w:t>УПРАВЛЕНИЕ РОСРЕЕСТРА</w:t>
            </w:r>
          </w:p>
          <w:p w:rsidR="006D6A24" w:rsidRDefault="006D6A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6D6A24" w:rsidRDefault="006D6A24">
            <w:pPr>
              <w:jc w:val="right"/>
              <w:rPr>
                <w:rFonts w:cstheme="minorBidi"/>
                <w:noProof/>
              </w:rPr>
            </w:pPr>
          </w:p>
          <w:p w:rsidR="006D6A24" w:rsidRDefault="006D6A24">
            <w:pPr>
              <w:jc w:val="right"/>
              <w:rPr>
                <w:noProof/>
              </w:rPr>
            </w:pPr>
          </w:p>
          <w:p w:rsidR="006D6A24" w:rsidRDefault="006D6A24">
            <w:pPr>
              <w:jc w:val="right"/>
              <w:rPr>
                <w:b/>
                <w:lang w:eastAsia="en-US"/>
              </w:rPr>
            </w:pPr>
          </w:p>
          <w:p w:rsidR="006D6A24" w:rsidRDefault="006D6A24">
            <w:pPr>
              <w:jc w:val="right"/>
              <w:rPr>
                <w:b/>
              </w:rPr>
            </w:pPr>
          </w:p>
          <w:p w:rsidR="006D6A24" w:rsidRDefault="006D6A24">
            <w:pPr>
              <w:jc w:val="right"/>
              <w:rPr>
                <w:rFonts w:asciiTheme="minorHAnsi" w:hAnsiTheme="minorHAnsi"/>
              </w:rPr>
            </w:pPr>
          </w:p>
          <w:p w:rsidR="006D6A24" w:rsidRDefault="006D6A24">
            <w:pPr>
              <w:jc w:val="right"/>
            </w:pPr>
          </w:p>
          <w:p w:rsidR="006D6A24" w:rsidRDefault="006D6A24">
            <w:pPr>
              <w:jc w:val="center"/>
              <w:rPr>
                <w:lang w:eastAsia="en-US"/>
              </w:rPr>
            </w:pPr>
            <w:r>
              <w:t xml:space="preserve">                   18 августа 2023 года</w:t>
            </w:r>
          </w:p>
        </w:tc>
      </w:tr>
      <w:tr w:rsidR="006D6A24" w:rsidTr="006D6A24">
        <w:trPr>
          <w:trHeight w:val="553"/>
        </w:trPr>
        <w:tc>
          <w:tcPr>
            <w:tcW w:w="1476" w:type="dxa"/>
          </w:tcPr>
          <w:p w:rsidR="006D6A24" w:rsidRDefault="006D6A24">
            <w:pPr>
              <w:ind w:firstLine="3014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  <w:hideMark/>
          </w:tcPr>
          <w:p w:rsidR="006D6A24" w:rsidRDefault="006D6A2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6D6A24" w:rsidRDefault="006D6A24">
            <w:pPr>
              <w:rPr>
                <w:lang w:eastAsia="en-US"/>
              </w:rPr>
            </w:pPr>
          </w:p>
        </w:tc>
      </w:tr>
    </w:tbl>
    <w:p w:rsidR="006D6A24" w:rsidRDefault="006D6A24" w:rsidP="006D6A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noProof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Более 2000 контрольно-надзорных мероприятий проведено региональным Росреестром в Иркутской области с начала 2023 года</w:t>
      </w: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noProof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noProof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Государственными инспекторами по использованию и охране земель Иркутской области за семь месяцев 2023 года проведено 2013 контрольно-надзорных мероприятий, в 78-ми процентах которых выявлены нарушения требований земельного законодательства. Для сравнения, в 2022 году было проведено 3596 таких мероприятий на площади более 1,7 миллиона гектаров, при этом нарушения были выявлены в 70-ти процентах случаев.</w:t>
      </w: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Увеличить эффективность контроля за использованием земель удалось благодаря использованию беспилотника, с помощью которого появилась возможность обследовать труднодоступные земельные участки, территории и дистанционно получать пространственные данные высокого разрешения. </w:t>
      </w: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«Применение беспилотного летательного аппарата позволило увеличить площадь обледования земель в регионе. В  2023 году уже совершено 18 полетов, в результате которых обследовано 1038 земельных участков общей площадью 1992 гектаров. На основании полученных ортофотопланов были выявлены нарушения, в основном это самозахваты земельных участков, в связи с чем проведены профилактические мероприятия – контролируемым лицам объявлены предостережения, что позволит им принять меры по обеспечению соблюдения обязательных требований земельного законодательства» - рассказал начальник отдела государственного земельного надзора Управления Росреестра по Иркутской области Антон Валерьевич Кошкарев.</w:t>
      </w: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Как отмечают в администрации Слюдянского городского поселения, к ним стали чаще обращаться жители для консультаций по устранению нарушений. «Специалисты муниципального земельного надзора разбираются детально в каждой ситуации и в обязательном порядке разъясняют правообладателям их права и обязанности землепользователя, дают практические рекомендации. В случае, если имеется реестровая ошибка – принимаются меры по ее исправлению», - сообщила </w:t>
      </w:r>
      <w:r>
        <w:rPr>
          <w:rFonts w:ascii="Arial" w:hAnsi="Arial" w:cs="Arial"/>
          <w:color w:val="000000"/>
          <w:shd w:val="clear" w:color="auto" w:fill="FFFFFF"/>
        </w:rPr>
        <w:t xml:space="preserve">ведущий специалист отдела архитектуры и градостроительства администрации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Слюдянского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городского поселения Надежда Владимировна Коваль.</w:t>
      </w: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Управление Росреестра по Иркутской области напоминает, что по вопросам государственного земельного надзора жители Иркутской области могут получить консультацию специалиста ведомства по телефону 7(929)431-09-62 в рабочие дни.</w:t>
      </w: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p w:rsidR="006D6A24" w:rsidRDefault="006D6A24" w:rsidP="006D6A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:rsidR="006D6A24" w:rsidRDefault="006D6A24" w:rsidP="006D6A24">
      <w:pPr>
        <w:tabs>
          <w:tab w:val="left" w:pos="567"/>
        </w:tabs>
        <w:jc w:val="both"/>
        <w:rPr>
          <w:rFonts w:ascii="Arial" w:hAnsi="Arial" w:cs="Arial"/>
          <w:i/>
          <w:color w:val="202122"/>
          <w:shd w:val="clear" w:color="auto" w:fill="FFFFFF"/>
        </w:rPr>
      </w:pPr>
      <w:r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6D6A24" w:rsidRDefault="006D6A24" w:rsidP="006D6A24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510480" w:rsidRPr="006D6A24" w:rsidRDefault="00510480" w:rsidP="006D6A24">
      <w:bookmarkStart w:id="0" w:name="_GoBack"/>
      <w:bookmarkEnd w:id="0"/>
    </w:p>
    <w:sectPr w:rsidR="00510480" w:rsidRPr="006D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6E36"/>
    <w:multiLevelType w:val="multilevel"/>
    <w:tmpl w:val="A7E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C5"/>
    <w:rsid w:val="00117A0B"/>
    <w:rsid w:val="003535C5"/>
    <w:rsid w:val="00510480"/>
    <w:rsid w:val="006D6A24"/>
    <w:rsid w:val="00AA1041"/>
    <w:rsid w:val="00C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7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7A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17A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7A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7A0B"/>
    <w:rPr>
      <w:color w:val="800080"/>
      <w:u w:val="single"/>
    </w:rPr>
  </w:style>
  <w:style w:type="paragraph" w:customStyle="1" w:styleId="s3">
    <w:name w:val="s_3"/>
    <w:basedOn w:val="a"/>
    <w:rsid w:val="00117A0B"/>
    <w:pPr>
      <w:spacing w:before="100" w:beforeAutospacing="1" w:after="100" w:afterAutospacing="1"/>
    </w:pPr>
  </w:style>
  <w:style w:type="paragraph" w:customStyle="1" w:styleId="s52">
    <w:name w:val="s_52"/>
    <w:basedOn w:val="a"/>
    <w:rsid w:val="00117A0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117A0B"/>
    <w:pPr>
      <w:spacing w:before="100" w:beforeAutospacing="1" w:after="100" w:afterAutospacing="1"/>
    </w:pPr>
  </w:style>
  <w:style w:type="paragraph" w:customStyle="1" w:styleId="s1">
    <w:name w:val="s_1"/>
    <w:basedOn w:val="a"/>
    <w:rsid w:val="00117A0B"/>
    <w:pPr>
      <w:spacing w:before="100" w:beforeAutospacing="1" w:after="100" w:afterAutospacing="1"/>
    </w:pPr>
  </w:style>
  <w:style w:type="paragraph" w:customStyle="1" w:styleId="s22">
    <w:name w:val="s_22"/>
    <w:basedOn w:val="a"/>
    <w:rsid w:val="00117A0B"/>
    <w:pPr>
      <w:spacing w:before="100" w:beforeAutospacing="1" w:after="100" w:afterAutospacing="1"/>
    </w:pPr>
  </w:style>
  <w:style w:type="paragraph" w:customStyle="1" w:styleId="s9">
    <w:name w:val="s_9"/>
    <w:basedOn w:val="a"/>
    <w:rsid w:val="00117A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7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7A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17A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7A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7A0B"/>
    <w:rPr>
      <w:color w:val="800080"/>
      <w:u w:val="single"/>
    </w:rPr>
  </w:style>
  <w:style w:type="paragraph" w:customStyle="1" w:styleId="s3">
    <w:name w:val="s_3"/>
    <w:basedOn w:val="a"/>
    <w:rsid w:val="00117A0B"/>
    <w:pPr>
      <w:spacing w:before="100" w:beforeAutospacing="1" w:after="100" w:afterAutospacing="1"/>
    </w:pPr>
  </w:style>
  <w:style w:type="paragraph" w:customStyle="1" w:styleId="s52">
    <w:name w:val="s_52"/>
    <w:basedOn w:val="a"/>
    <w:rsid w:val="00117A0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117A0B"/>
    <w:pPr>
      <w:spacing w:before="100" w:beforeAutospacing="1" w:after="100" w:afterAutospacing="1"/>
    </w:pPr>
  </w:style>
  <w:style w:type="paragraph" w:customStyle="1" w:styleId="s1">
    <w:name w:val="s_1"/>
    <w:basedOn w:val="a"/>
    <w:rsid w:val="00117A0B"/>
    <w:pPr>
      <w:spacing w:before="100" w:beforeAutospacing="1" w:after="100" w:afterAutospacing="1"/>
    </w:pPr>
  </w:style>
  <w:style w:type="paragraph" w:customStyle="1" w:styleId="s22">
    <w:name w:val="s_22"/>
    <w:basedOn w:val="a"/>
    <w:rsid w:val="00117A0B"/>
    <w:pPr>
      <w:spacing w:before="100" w:beforeAutospacing="1" w:after="100" w:afterAutospacing="1"/>
    </w:pPr>
  </w:style>
  <w:style w:type="paragraph" w:customStyle="1" w:styleId="s9">
    <w:name w:val="s_9"/>
    <w:basedOn w:val="a"/>
    <w:rsid w:val="00117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6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1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1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1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3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50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55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2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5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7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9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4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1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6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0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4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0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1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6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2023-08-17T02:58:00Z</cp:lastPrinted>
  <dcterms:created xsi:type="dcterms:W3CDTF">2023-08-17T02:56:00Z</dcterms:created>
  <dcterms:modified xsi:type="dcterms:W3CDTF">2023-08-18T04:36:00Z</dcterms:modified>
</cp:coreProperties>
</file>