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10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 w:rsidRPr="00F26E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26E0F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26E0F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УСТЬ-КУТСКИЙ МУНИЦИПАЛЬНЫЙ РАЙОН</w:t>
      </w:r>
    </w:p>
    <w:p w:rsidR="00F26E0F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26E0F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ПОДЫМАХИНСКОГО МУНИЦИПАЛЬНОГО ОБРАЗОВАНИЯ</w:t>
      </w:r>
    </w:p>
    <w:p w:rsidR="00F26E0F" w:rsidRPr="00F26E0F" w:rsidRDefault="00F26E0F" w:rsidP="00FC62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(СЕЛЬСКОЕ ПОСЕЛЕНИЕ)</w:t>
      </w:r>
    </w:p>
    <w:p w:rsidR="00FC6210" w:rsidRPr="00F26E0F" w:rsidRDefault="00FC6210" w:rsidP="00FC62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6210" w:rsidRDefault="00FC6210" w:rsidP="00FC62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6210" w:rsidRPr="009B5445" w:rsidRDefault="00FC6210" w:rsidP="00FC6210">
      <w:pPr>
        <w:jc w:val="center"/>
        <w:rPr>
          <w:rFonts w:ascii="Times New Roman" w:hAnsi="Times New Roman"/>
          <w:b/>
          <w:sz w:val="32"/>
          <w:szCs w:val="32"/>
        </w:rPr>
      </w:pPr>
      <w:r w:rsidRPr="009B5445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414DAE" w:rsidRDefault="00414DAE" w:rsidP="00414DAE">
      <w:pPr>
        <w:rPr>
          <w:rFonts w:ascii="Times New Roman" w:hAnsi="Times New Roman"/>
          <w:b/>
          <w:sz w:val="28"/>
          <w:szCs w:val="28"/>
        </w:rPr>
      </w:pPr>
    </w:p>
    <w:p w:rsidR="00FC6210" w:rsidRPr="00F33514" w:rsidRDefault="00F26E0F" w:rsidP="00414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«10» февраля </w:t>
      </w:r>
      <w:r w:rsidR="00FC6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FC6210">
        <w:rPr>
          <w:rFonts w:ascii="Times New Roman" w:hAnsi="Times New Roman"/>
          <w:sz w:val="28"/>
          <w:szCs w:val="28"/>
        </w:rPr>
        <w:t xml:space="preserve"> года </w:t>
      </w:r>
      <w:r w:rsidR="00FC6210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4DAE">
        <w:rPr>
          <w:rFonts w:ascii="Times New Roman" w:hAnsi="Times New Roman"/>
          <w:sz w:val="28"/>
          <w:szCs w:val="28"/>
        </w:rPr>
        <w:t xml:space="preserve">     </w:t>
      </w:r>
      <w:r w:rsidR="00605251">
        <w:rPr>
          <w:rFonts w:ascii="Times New Roman" w:hAnsi="Times New Roman"/>
          <w:sz w:val="28"/>
          <w:szCs w:val="28"/>
        </w:rPr>
        <w:t xml:space="preserve">  </w:t>
      </w:r>
      <w:r w:rsidR="0041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08-па</w:t>
      </w:r>
      <w:r w:rsidR="00FC62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C6210" w:rsidRPr="00FA057B" w:rsidRDefault="00FC6210" w:rsidP="00FC6210">
      <w:pPr>
        <w:tabs>
          <w:tab w:val="left" w:pos="567"/>
        </w:tabs>
        <w:spacing w:line="0" w:lineRule="atLeast"/>
        <w:ind w:left="567"/>
        <w:rPr>
          <w:rFonts w:ascii="Times New Roman" w:hAnsi="Times New Roman"/>
          <w:b/>
          <w:sz w:val="28"/>
          <w:szCs w:val="28"/>
        </w:rPr>
      </w:pPr>
      <w:r w:rsidRPr="00FA05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C6210" w:rsidRDefault="00FC6210" w:rsidP="00FC6210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335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</w:t>
      </w:r>
      <w:r w:rsidR="00414DAE">
        <w:rPr>
          <w:rFonts w:ascii="Times New Roman" w:hAnsi="Times New Roman" w:cs="Times New Roman"/>
          <w:b/>
          <w:sz w:val="28"/>
          <w:szCs w:val="28"/>
        </w:rPr>
        <w:t>дении плана-графика по наполнению</w:t>
      </w:r>
    </w:p>
    <w:p w:rsidR="00FC6210" w:rsidRDefault="00414DAE" w:rsidP="00FC6210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ЕГРН недвижимости необходимыми сведениями</w:t>
      </w:r>
    </w:p>
    <w:p w:rsidR="00FC6210" w:rsidRDefault="00414DAE" w:rsidP="00FC6210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реализации эксперимента</w:t>
      </w:r>
      <w:r w:rsidR="001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созданию</w:t>
      </w:r>
    </w:p>
    <w:p w:rsidR="00FC6210" w:rsidRDefault="00414DAE" w:rsidP="00FC6210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1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 w:rsidR="00347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ресурса</w:t>
      </w:r>
      <w:r w:rsidR="001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47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</w:t>
      </w:r>
      <w:r w:rsidR="00347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C6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210" w:rsidRPr="00F6205A" w:rsidRDefault="00155562" w:rsidP="00FC6210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47D5D">
        <w:rPr>
          <w:rFonts w:ascii="Times New Roman" w:hAnsi="Times New Roman" w:cs="Times New Roman"/>
          <w:b/>
          <w:sz w:val="28"/>
          <w:szCs w:val="28"/>
        </w:rPr>
        <w:t>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210" w:rsidRPr="0007363A" w:rsidRDefault="00FC6210" w:rsidP="00FC6210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210" w:rsidRPr="00F6205A" w:rsidRDefault="00155562" w:rsidP="00FC6210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Руководствуясь  Федеральным законом</w:t>
      </w:r>
      <w:r w:rsidR="00FC6210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06.10.2003 N 131-ФЗ "Об общих принципах организации местного самоупра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вления в Российской Федерации", в соответствии  с пунктом 12.1 протокола совещания  № 06-70-98/22 от 01 февраля 2022 года ОМСУ</w:t>
      </w:r>
      <w:r w:rsidR="00EB1FF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Иркутской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руководствуясь Уставом Подымахинского сельского поселения</w:t>
      </w:r>
    </w:p>
    <w:p w:rsidR="00155562" w:rsidRDefault="00155562" w:rsidP="00FC621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10" w:rsidRDefault="00155562" w:rsidP="0015556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ПОСТАНОВЛЯЮ</w:t>
      </w:r>
      <w:r w:rsidR="00FC6210" w:rsidRPr="000736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C6210" w:rsidRDefault="00FC6210" w:rsidP="00FC6210">
      <w:pPr>
        <w:pStyle w:val="Standard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10" w:rsidRDefault="00FC6210" w:rsidP="00FC6210">
      <w:pPr>
        <w:pStyle w:val="Standard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план-график </w:t>
      </w:r>
      <w:r w:rsidR="008040C3">
        <w:rPr>
          <w:rFonts w:ascii="Times New Roman" w:hAnsi="Times New Roman" w:cs="Times New Roman"/>
          <w:sz w:val="28"/>
          <w:szCs w:val="28"/>
        </w:rPr>
        <w:t xml:space="preserve"> по наполнению  Единого государственного  реестра недвижимости  необходимыми  сведениями  в  целях реализации эксперимента по созданию  Единого информационного ресурса  о земле и недвижимости  в </w:t>
      </w:r>
      <w:proofErr w:type="spellStart"/>
      <w:r w:rsidR="008040C3">
        <w:rPr>
          <w:rFonts w:ascii="Times New Roman" w:hAnsi="Times New Roman" w:cs="Times New Roman"/>
          <w:sz w:val="28"/>
          <w:szCs w:val="28"/>
        </w:rPr>
        <w:t>Подымахинском</w:t>
      </w:r>
      <w:proofErr w:type="spellEnd"/>
      <w:r w:rsidR="008040C3">
        <w:rPr>
          <w:rFonts w:ascii="Times New Roman" w:hAnsi="Times New Roman" w:cs="Times New Roman"/>
          <w:sz w:val="28"/>
          <w:szCs w:val="28"/>
        </w:rPr>
        <w:t xml:space="preserve"> муниципальном образовании, </w:t>
      </w:r>
      <w:proofErr w:type="spellStart"/>
      <w:r w:rsidR="008040C3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8040C3">
        <w:rPr>
          <w:rFonts w:ascii="Times New Roman" w:hAnsi="Times New Roman" w:cs="Times New Roman"/>
          <w:sz w:val="28"/>
          <w:szCs w:val="28"/>
        </w:rPr>
        <w:t xml:space="preserve"> района Иркутской области на 2022-2023 годы (п</w:t>
      </w:r>
      <w:r>
        <w:rPr>
          <w:rFonts w:ascii="Times New Roman" w:hAnsi="Times New Roman" w:cs="Times New Roman"/>
          <w:sz w:val="28"/>
          <w:szCs w:val="28"/>
        </w:rPr>
        <w:t>риложение №1</w:t>
      </w:r>
      <w:r w:rsidR="008040C3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C6210" w:rsidRPr="00170AFF" w:rsidRDefault="008040C3" w:rsidP="00FC6210">
      <w:pPr>
        <w:pStyle w:val="Standard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 w:rsidR="00FC6210" w:rsidRPr="00B87B1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 на официальном  сайте администрации Подымахинского</w:t>
      </w:r>
      <w:r w:rsidR="00FC6210" w:rsidRPr="00B87B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Подымахино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C6210" w:rsidRDefault="00FC6210" w:rsidP="00FC6210">
      <w:pPr>
        <w:pStyle w:val="ab"/>
        <w:spacing w:after="0" w:line="240" w:lineRule="auto"/>
        <w:ind w:left="284" w:firstLine="567"/>
        <w:jc w:val="both"/>
        <w:rPr>
          <w:sz w:val="28"/>
          <w:szCs w:val="28"/>
        </w:rPr>
      </w:pPr>
      <w:r w:rsidRPr="00B87B1C">
        <w:rPr>
          <w:sz w:val="28"/>
          <w:szCs w:val="28"/>
        </w:rPr>
        <w:t>3.Настоящее постановление вступает в силу со дня его официального  опубликования (обнародования).</w:t>
      </w:r>
    </w:p>
    <w:p w:rsidR="00FC6210" w:rsidRPr="00B87B1C" w:rsidRDefault="00FC6210" w:rsidP="00FC6210">
      <w:pPr>
        <w:pStyle w:val="ab"/>
        <w:spacing w:after="0" w:line="240" w:lineRule="auto"/>
        <w:ind w:left="284" w:firstLine="567"/>
        <w:jc w:val="both"/>
        <w:rPr>
          <w:sz w:val="28"/>
          <w:szCs w:val="28"/>
        </w:rPr>
      </w:pPr>
      <w:r w:rsidRPr="00B87B1C">
        <w:rPr>
          <w:sz w:val="28"/>
          <w:szCs w:val="28"/>
        </w:rPr>
        <w:t>4.</w:t>
      </w:r>
      <w:proofErr w:type="gramStart"/>
      <w:r w:rsidRPr="00B87B1C">
        <w:rPr>
          <w:sz w:val="28"/>
          <w:szCs w:val="28"/>
        </w:rPr>
        <w:t>Контроль за</w:t>
      </w:r>
      <w:proofErr w:type="gramEnd"/>
      <w:r w:rsidRPr="00B87B1C">
        <w:rPr>
          <w:sz w:val="28"/>
          <w:szCs w:val="28"/>
        </w:rPr>
        <w:t xml:space="preserve"> исполнением настоящего постановления</w:t>
      </w:r>
      <w:r w:rsidR="008040C3">
        <w:rPr>
          <w:sz w:val="28"/>
          <w:szCs w:val="28"/>
        </w:rPr>
        <w:t xml:space="preserve"> возложить на ведущего специалиста администрации  Подымахинского сельского поселения </w:t>
      </w:r>
      <w:proofErr w:type="spellStart"/>
      <w:r w:rsidR="008040C3">
        <w:rPr>
          <w:sz w:val="28"/>
          <w:szCs w:val="28"/>
        </w:rPr>
        <w:t>Эпову</w:t>
      </w:r>
      <w:proofErr w:type="spellEnd"/>
      <w:r w:rsidR="008040C3">
        <w:rPr>
          <w:sz w:val="28"/>
          <w:szCs w:val="28"/>
        </w:rPr>
        <w:t xml:space="preserve"> М.А.</w:t>
      </w:r>
      <w:r w:rsidRPr="00B87B1C">
        <w:rPr>
          <w:sz w:val="28"/>
          <w:szCs w:val="28"/>
        </w:rPr>
        <w:t>.</w:t>
      </w:r>
    </w:p>
    <w:p w:rsidR="00FC6210" w:rsidRPr="00DE06FD" w:rsidRDefault="00FC6210" w:rsidP="00FC6210">
      <w:pPr>
        <w:autoSpaceDE w:val="0"/>
        <w:autoSpaceDN w:val="0"/>
        <w:adjustRightInd w:val="0"/>
        <w:ind w:left="284"/>
        <w:jc w:val="both"/>
      </w:pPr>
    </w:p>
    <w:p w:rsidR="00FC6210" w:rsidRDefault="008040C3" w:rsidP="008040C3">
      <w:pPr>
        <w:pStyle w:val="Standard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040C3" w:rsidRDefault="008040C3" w:rsidP="008040C3">
      <w:pPr>
        <w:pStyle w:val="Standard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Подымахинского сельского поселения                               Т.В.</w:t>
      </w:r>
      <w:r w:rsidR="00EB1F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Пахомова</w:t>
      </w:r>
    </w:p>
    <w:p w:rsidR="00FC6210" w:rsidRPr="0007363A" w:rsidRDefault="00FC6210" w:rsidP="008040C3">
      <w:pPr>
        <w:pStyle w:val="Standard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C6210" w:rsidRPr="0007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C"/>
    <w:rsid w:val="00155562"/>
    <w:rsid w:val="00347D5D"/>
    <w:rsid w:val="00414DAE"/>
    <w:rsid w:val="00605251"/>
    <w:rsid w:val="00794465"/>
    <w:rsid w:val="008040C3"/>
    <w:rsid w:val="00C50C3C"/>
    <w:rsid w:val="00D4140C"/>
    <w:rsid w:val="00EB1FF1"/>
    <w:rsid w:val="00F26E0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0"/>
    <w:pPr>
      <w:widowControl w:val="0"/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50C3C"/>
    <w:pPr>
      <w:keepNext/>
      <w:widowControl/>
      <w:suppressAutoHyphens w:val="0"/>
      <w:jc w:val="center"/>
      <w:textAlignment w:val="auto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widowControl/>
      <w:suppressAutoHyphens w:val="0"/>
      <w:jc w:val="center"/>
      <w:textAlignment w:val="auto"/>
      <w:outlineLvl w:val="1"/>
    </w:pPr>
    <w:rPr>
      <w:rFonts w:ascii="Times New Roman" w:eastAsia="Times New Roman" w:hAnsi="Times New Roman"/>
      <w:kern w:val="0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widowControl/>
      <w:suppressAutoHyphens w:val="0"/>
      <w:textAlignment w:val="auto"/>
      <w:outlineLvl w:val="2"/>
    </w:pPr>
    <w:rPr>
      <w:rFonts w:ascii="Times New Roman" w:eastAsia="Times New Roman" w:hAnsi="Times New Roman"/>
      <w:kern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widowControl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widowControl/>
      <w:suppressAutoHyphens w:val="0"/>
      <w:spacing w:before="240" w:after="60"/>
      <w:textAlignment w:val="auto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widowControl/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widowControl/>
      <w:suppressAutoHyphens w:val="0"/>
      <w:textAlignment w:val="auto"/>
    </w:pPr>
    <w:rPr>
      <w:rFonts w:ascii="Times New Roman" w:eastAsia="Times New Roman" w:hAnsi="Times New Roman"/>
      <w:b/>
      <w:bCs/>
      <w:kern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widowControl/>
      <w:suppressAutoHyphens w:val="0"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widowControl/>
      <w:suppressAutoHyphens w:val="0"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FC621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a">
    <w:name w:val="Hyperlink"/>
    <w:uiPriority w:val="99"/>
    <w:unhideWhenUsed/>
    <w:rsid w:val="00FC6210"/>
    <w:rPr>
      <w:color w:val="0000FF"/>
      <w:u w:val="single"/>
    </w:rPr>
  </w:style>
  <w:style w:type="paragraph" w:styleId="ab">
    <w:name w:val="Normal (Web)"/>
    <w:basedOn w:val="a"/>
    <w:rsid w:val="00FC6210"/>
    <w:pPr>
      <w:widowControl/>
      <w:suppressAutoHyphens w:val="0"/>
      <w:spacing w:after="360" w:line="324" w:lineRule="auto"/>
      <w:textAlignment w:val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0"/>
    <w:pPr>
      <w:widowControl w:val="0"/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50C3C"/>
    <w:pPr>
      <w:keepNext/>
      <w:widowControl/>
      <w:suppressAutoHyphens w:val="0"/>
      <w:jc w:val="center"/>
      <w:textAlignment w:val="auto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widowControl/>
      <w:suppressAutoHyphens w:val="0"/>
      <w:jc w:val="center"/>
      <w:textAlignment w:val="auto"/>
      <w:outlineLvl w:val="1"/>
    </w:pPr>
    <w:rPr>
      <w:rFonts w:ascii="Times New Roman" w:eastAsia="Times New Roman" w:hAnsi="Times New Roman"/>
      <w:kern w:val="0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widowControl/>
      <w:suppressAutoHyphens w:val="0"/>
      <w:textAlignment w:val="auto"/>
      <w:outlineLvl w:val="2"/>
    </w:pPr>
    <w:rPr>
      <w:rFonts w:ascii="Times New Roman" w:eastAsia="Times New Roman" w:hAnsi="Times New Roman"/>
      <w:kern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widowControl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widowControl/>
      <w:suppressAutoHyphens w:val="0"/>
      <w:spacing w:before="240" w:after="60"/>
      <w:textAlignment w:val="auto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widowControl/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widowControl/>
      <w:suppressAutoHyphens w:val="0"/>
      <w:textAlignment w:val="auto"/>
    </w:pPr>
    <w:rPr>
      <w:rFonts w:ascii="Times New Roman" w:eastAsia="Times New Roman" w:hAnsi="Times New Roman"/>
      <w:b/>
      <w:bCs/>
      <w:kern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widowControl/>
      <w:suppressAutoHyphens w:val="0"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widowControl/>
      <w:suppressAutoHyphens w:val="0"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FC621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a">
    <w:name w:val="Hyperlink"/>
    <w:uiPriority w:val="99"/>
    <w:unhideWhenUsed/>
    <w:rsid w:val="00FC6210"/>
    <w:rPr>
      <w:color w:val="0000FF"/>
      <w:u w:val="single"/>
    </w:rPr>
  </w:style>
  <w:style w:type="paragraph" w:styleId="ab">
    <w:name w:val="Normal (Web)"/>
    <w:basedOn w:val="a"/>
    <w:rsid w:val="00FC6210"/>
    <w:pPr>
      <w:widowControl/>
      <w:suppressAutoHyphens w:val="0"/>
      <w:spacing w:after="360" w:line="324" w:lineRule="auto"/>
      <w:textAlignment w:val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2022-03-04T04:27:00Z</cp:lastPrinted>
  <dcterms:created xsi:type="dcterms:W3CDTF">2022-03-04T03:03:00Z</dcterms:created>
  <dcterms:modified xsi:type="dcterms:W3CDTF">2022-03-04T04:28:00Z</dcterms:modified>
</cp:coreProperties>
</file>