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65" w:rsidRPr="00811DD1" w:rsidRDefault="00604465" w:rsidP="00604465">
      <w:pPr>
        <w:pBdr>
          <w:bottom w:val="single" w:sz="6" w:space="2" w:color="C4C4C4"/>
        </w:pBdr>
        <w:shd w:val="clear" w:color="auto" w:fill="FFFFFF"/>
        <w:spacing w:after="150"/>
        <w:jc w:val="center"/>
        <w:outlineLvl w:val="0"/>
        <w:rPr>
          <w:rFonts w:ascii="Arial" w:hAnsi="Arial" w:cs="Arial"/>
          <w:color w:val="282828"/>
          <w:kern w:val="36"/>
          <w:sz w:val="41"/>
          <w:szCs w:val="41"/>
        </w:rPr>
      </w:pPr>
      <w:r w:rsidRPr="00811DD1">
        <w:rPr>
          <w:rFonts w:ascii="Arial" w:hAnsi="Arial" w:cs="Arial"/>
          <w:color w:val="282828"/>
          <w:kern w:val="36"/>
          <w:sz w:val="41"/>
          <w:szCs w:val="41"/>
        </w:rPr>
        <w:t>О РЕАЛИЗАЦИИ МЕР ПОЖАРНОЙ БЕЗОПАСНОСТИ</w:t>
      </w:r>
    </w:p>
    <w:p w:rsidR="00604465" w:rsidRPr="00811DD1" w:rsidRDefault="00604465" w:rsidP="00604465">
      <w:pPr>
        <w:shd w:val="clear" w:color="auto" w:fill="FFFFFF"/>
        <w:spacing w:before="100" w:beforeAutospacing="1" w:after="100" w:afterAutospacing="1"/>
        <w:jc w:val="right"/>
        <w:rPr>
          <w:rFonts w:ascii="Arial" w:hAnsi="Arial" w:cs="Arial"/>
          <w:color w:val="000000"/>
          <w:sz w:val="21"/>
          <w:szCs w:val="21"/>
        </w:rPr>
      </w:pPr>
      <w:r w:rsidRPr="00811DD1">
        <w:rPr>
          <w:rFonts w:ascii="Arial" w:hAnsi="Arial" w:cs="Arial"/>
          <w:b/>
          <w:bCs/>
          <w:color w:val="000000"/>
          <w:sz w:val="21"/>
          <w:szCs w:val="21"/>
        </w:rPr>
        <w:t>8 апреля 20</w:t>
      </w:r>
      <w:r>
        <w:rPr>
          <w:rFonts w:ascii="Arial" w:hAnsi="Arial" w:cs="Arial"/>
          <w:b/>
          <w:bCs/>
          <w:color w:val="000000"/>
          <w:sz w:val="21"/>
          <w:szCs w:val="21"/>
        </w:rPr>
        <w:t>21</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b/>
          <w:bCs/>
          <w:color w:val="000000"/>
          <w:sz w:val="21"/>
          <w:szCs w:val="21"/>
        </w:rPr>
        <w:t>В связи с наступлением весенне-лет</w:t>
      </w:r>
      <w:r>
        <w:rPr>
          <w:rFonts w:ascii="Arial" w:hAnsi="Arial" w:cs="Arial"/>
          <w:b/>
          <w:bCs/>
          <w:color w:val="000000"/>
          <w:sz w:val="21"/>
          <w:szCs w:val="21"/>
        </w:rPr>
        <w:t>него пожароопасного периода 2021</w:t>
      </w:r>
      <w:r w:rsidRPr="00811DD1">
        <w:rPr>
          <w:rFonts w:ascii="Arial" w:hAnsi="Arial" w:cs="Arial"/>
          <w:b/>
          <w:bCs/>
          <w:color w:val="000000"/>
          <w:sz w:val="21"/>
          <w:szCs w:val="21"/>
        </w:rPr>
        <w:t xml:space="preserve"> года и введением особого противопожарного режима на территории </w:t>
      </w:r>
      <w:r>
        <w:rPr>
          <w:rFonts w:ascii="Arial" w:hAnsi="Arial" w:cs="Arial"/>
          <w:b/>
          <w:bCs/>
          <w:color w:val="000000"/>
          <w:sz w:val="21"/>
          <w:szCs w:val="21"/>
        </w:rPr>
        <w:t xml:space="preserve">Подымахинского сельского поселения    </w:t>
      </w:r>
      <w:r w:rsidRPr="00811DD1">
        <w:rPr>
          <w:rFonts w:ascii="Arial" w:hAnsi="Arial" w:cs="Arial"/>
          <w:b/>
          <w:bCs/>
          <w:color w:val="000000"/>
          <w:sz w:val="21"/>
          <w:szCs w:val="21"/>
        </w:rPr>
        <w:t>необходимо:</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w:t>
      </w:r>
      <w:r w:rsidRPr="00811DD1">
        <w:rPr>
          <w:rFonts w:ascii="Arial" w:hAnsi="Arial" w:cs="Arial"/>
          <w:i/>
          <w:iCs/>
          <w:color w:val="000000"/>
          <w:sz w:val="21"/>
          <w:szCs w:val="21"/>
        </w:rPr>
        <w:t>организовать работу по профилактике пожаров, возникающих в результате палов сухой травы, р</w:t>
      </w:r>
      <w:r>
        <w:rPr>
          <w:rFonts w:ascii="Arial" w:hAnsi="Arial" w:cs="Arial"/>
          <w:i/>
          <w:iCs/>
          <w:color w:val="000000"/>
          <w:sz w:val="21"/>
          <w:szCs w:val="21"/>
        </w:rPr>
        <w:t>азведения костров на территории  Подымахинского сельского поселения</w:t>
      </w:r>
      <w:r w:rsidRPr="00811DD1">
        <w:rPr>
          <w:rFonts w:ascii="Arial" w:hAnsi="Arial" w:cs="Arial"/>
          <w:i/>
          <w:iCs/>
          <w:color w:val="000000"/>
          <w:sz w:val="21"/>
          <w:szCs w:val="21"/>
        </w:rPr>
        <w:t>;</w:t>
      </w:r>
      <w:r w:rsidRPr="00811DD1">
        <w:rPr>
          <w:rFonts w:ascii="Arial" w:hAnsi="Arial" w:cs="Arial"/>
          <w:color w:val="000000"/>
          <w:sz w:val="21"/>
          <w:szCs w:val="21"/>
        </w:rPr>
        <w:t> Федеральный Закон №69 от 21.12.1994года. «О пожарной безопасности» Статья 19.</w:t>
      </w:r>
    </w:p>
    <w:p w:rsidR="00604465" w:rsidRDefault="00604465" w:rsidP="00604465">
      <w:pPr>
        <w:shd w:val="clear" w:color="auto" w:fill="FFFFFF"/>
        <w:spacing w:before="100" w:beforeAutospacing="1" w:after="100" w:afterAutospacing="1"/>
        <w:rPr>
          <w:rFonts w:ascii="Arial" w:hAnsi="Arial" w:cs="Arial"/>
          <w:b/>
          <w:bCs/>
          <w:i/>
          <w:iCs/>
          <w:color w:val="000000"/>
          <w:sz w:val="21"/>
          <w:szCs w:val="21"/>
        </w:rPr>
      </w:pPr>
      <w:r w:rsidRPr="00811DD1">
        <w:rPr>
          <w:rFonts w:ascii="Arial" w:hAnsi="Arial" w:cs="Arial"/>
          <w:b/>
          <w:bCs/>
          <w:i/>
          <w:iCs/>
          <w:color w:val="000000"/>
          <w:sz w:val="21"/>
          <w:szCs w:val="21"/>
        </w:rPr>
        <w:t>- провести работу по информированию населения о запрете сжигания мусора, бытовых отходов сухой травы на территории сельского поселения, силами работников</w:t>
      </w:r>
      <w:r>
        <w:rPr>
          <w:rFonts w:ascii="Arial" w:hAnsi="Arial" w:cs="Arial"/>
          <w:b/>
          <w:bCs/>
          <w:i/>
          <w:iCs/>
          <w:color w:val="000000"/>
          <w:sz w:val="21"/>
          <w:szCs w:val="21"/>
        </w:rPr>
        <w:t xml:space="preserve"> администрации</w:t>
      </w:r>
      <w:r w:rsidR="00AC743C">
        <w:rPr>
          <w:rFonts w:ascii="Arial" w:hAnsi="Arial" w:cs="Arial"/>
          <w:b/>
          <w:bCs/>
          <w:i/>
          <w:iCs/>
          <w:color w:val="000000"/>
          <w:sz w:val="21"/>
          <w:szCs w:val="21"/>
        </w:rPr>
        <w:t xml:space="preserve"> </w:t>
      </w:r>
      <w:bookmarkStart w:id="0" w:name="_GoBack"/>
      <w:bookmarkEnd w:id="0"/>
      <w:r>
        <w:rPr>
          <w:rFonts w:ascii="Arial" w:hAnsi="Arial" w:cs="Arial"/>
          <w:b/>
          <w:bCs/>
          <w:i/>
          <w:iCs/>
          <w:color w:val="000000"/>
          <w:sz w:val="21"/>
          <w:szCs w:val="21"/>
        </w:rPr>
        <w:t>Подымахинского сельского поселения</w:t>
      </w:r>
      <w:r w:rsidRPr="00811DD1">
        <w:rPr>
          <w:rFonts w:ascii="Arial" w:hAnsi="Arial" w:cs="Arial"/>
          <w:b/>
          <w:bCs/>
          <w:i/>
          <w:iCs/>
          <w:color w:val="000000"/>
          <w:sz w:val="21"/>
          <w:szCs w:val="21"/>
        </w:rPr>
        <w:t xml:space="preserve"> </w:t>
      </w:r>
      <w:r>
        <w:rPr>
          <w:rFonts w:ascii="Arial" w:hAnsi="Arial" w:cs="Arial"/>
          <w:b/>
          <w:bCs/>
          <w:i/>
          <w:iCs/>
          <w:color w:val="000000"/>
          <w:sz w:val="21"/>
          <w:szCs w:val="21"/>
        </w:rPr>
        <w:t>;</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b/>
          <w:bCs/>
          <w:i/>
          <w:iCs/>
          <w:color w:val="000000"/>
          <w:sz w:val="21"/>
          <w:szCs w:val="21"/>
        </w:rPr>
        <w:t>-организовать уборку территорий населенных пунктов, предприятий, жилого сектора от сгораемого мусора, сухой травы в пределах противопожарных расстояний,</w:t>
      </w:r>
      <w:r w:rsidRPr="00811DD1">
        <w:rPr>
          <w:rFonts w:ascii="Arial" w:hAnsi="Arial" w:cs="Arial"/>
          <w:color w:val="000000"/>
          <w:sz w:val="21"/>
          <w:szCs w:val="21"/>
        </w:rPr>
        <w:t> Федеральный Закон №69 от 21.12.1994года. «О пожарной безопасности» Статья 19.</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w:t>
      </w:r>
      <w:r w:rsidRPr="00811DD1">
        <w:rPr>
          <w:rFonts w:ascii="Arial" w:hAnsi="Arial" w:cs="Arial"/>
          <w:i/>
          <w:iCs/>
          <w:color w:val="000000"/>
          <w:sz w:val="21"/>
          <w:szCs w:val="21"/>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Pr="00811DD1">
        <w:rPr>
          <w:rFonts w:ascii="Arial" w:hAnsi="Arial" w:cs="Arial"/>
          <w:color w:val="000000"/>
          <w:sz w:val="21"/>
          <w:szCs w:val="21"/>
        </w:rPr>
        <w:t> Федеральный Закон №69 от 21.12.1994года. «О пожарной безопасности» Статья 19</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b/>
          <w:bCs/>
          <w:i/>
          <w:iCs/>
          <w:color w:val="000000"/>
          <w:sz w:val="21"/>
          <w:szCs w:val="21"/>
        </w:rPr>
        <w:t>  - организовать размещение материалов по противопожарной пропаганде в средствах массовой информации, на информационных стендах,</w:t>
      </w:r>
      <w:r w:rsidRPr="00811DD1">
        <w:rPr>
          <w:rFonts w:ascii="Arial" w:hAnsi="Arial" w:cs="Arial"/>
          <w:color w:val="000000"/>
          <w:sz w:val="21"/>
          <w:szCs w:val="21"/>
        </w:rPr>
        <w:t> Федеральный Закон №69 от 21.12.1994года. «О пожарной безопасности» Статья 19.</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b/>
          <w:bCs/>
          <w:i/>
          <w:iCs/>
          <w:color w:val="000000"/>
          <w:sz w:val="21"/>
          <w:szCs w:val="21"/>
        </w:rPr>
        <w:t>  - обеспечить готовность сил и сре</w:t>
      </w:r>
      <w:proofErr w:type="gramStart"/>
      <w:r w:rsidRPr="00811DD1">
        <w:rPr>
          <w:rFonts w:ascii="Arial" w:hAnsi="Arial" w:cs="Arial"/>
          <w:b/>
          <w:bCs/>
          <w:i/>
          <w:iCs/>
          <w:color w:val="000000"/>
          <w:sz w:val="21"/>
          <w:szCs w:val="21"/>
        </w:rPr>
        <w:t>дств пр</w:t>
      </w:r>
      <w:proofErr w:type="gramEnd"/>
      <w:r w:rsidRPr="00811DD1">
        <w:rPr>
          <w:rFonts w:ascii="Arial" w:hAnsi="Arial" w:cs="Arial"/>
          <w:b/>
          <w:bCs/>
          <w:i/>
          <w:iCs/>
          <w:color w:val="000000"/>
          <w:sz w:val="21"/>
          <w:szCs w:val="21"/>
        </w:rPr>
        <w:t>отивопожарных и аварийно-спасательных формирований к ликвидации возможных пожаров и чрезвычайных ситуаций,</w:t>
      </w:r>
      <w:r w:rsidRPr="00811DD1">
        <w:rPr>
          <w:rFonts w:ascii="Arial" w:hAnsi="Arial" w:cs="Arial"/>
          <w:color w:val="000000"/>
          <w:sz w:val="21"/>
          <w:szCs w:val="21"/>
        </w:rPr>
        <w:t> Федеральный Закон №69 от 21.12.1994года. «О пожарной безопасности» Статья 19.</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b/>
          <w:bCs/>
          <w:i/>
          <w:iCs/>
          <w:color w:val="000000"/>
          <w:sz w:val="21"/>
          <w:szCs w:val="21"/>
        </w:rPr>
        <w:t>    - обеспечить устройство противопожарных минерализованных полос,</w:t>
      </w:r>
      <w:r w:rsidRPr="00811DD1">
        <w:rPr>
          <w:rFonts w:ascii="Arial" w:hAnsi="Arial" w:cs="Arial"/>
          <w:color w:val="000000"/>
          <w:sz w:val="21"/>
          <w:szCs w:val="21"/>
        </w:rPr>
        <w:t> Федеральный Закон №69 от 21.12.1994года. «О пожарной безопасности» Статья 19.</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b/>
          <w:bCs/>
          <w:i/>
          <w:iCs/>
          <w:color w:val="000000"/>
          <w:sz w:val="21"/>
          <w:szCs w:val="21"/>
        </w:rPr>
        <w:t>- создать условия для забора воды из источников наружного водоснабжения для целей пожаротушения, расположенных в населенных пунктах и на прилегающих к ним территориях.</w:t>
      </w:r>
      <w:r w:rsidRPr="00811DD1">
        <w:rPr>
          <w:rFonts w:ascii="Arial" w:hAnsi="Arial" w:cs="Arial"/>
          <w:color w:val="000000"/>
          <w:sz w:val="21"/>
          <w:szCs w:val="21"/>
        </w:rPr>
        <w:t> Федеральный Закон №69 от 21.12.1994года. «О пожарной безопасности» Статья 19.</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w:t>
      </w:r>
      <w:r w:rsidRPr="00811DD1">
        <w:rPr>
          <w:rFonts w:ascii="Arial" w:hAnsi="Arial" w:cs="Arial"/>
          <w:b/>
          <w:bCs/>
          <w:i/>
          <w:iCs/>
          <w:color w:val="000000"/>
          <w:sz w:val="21"/>
          <w:szCs w:val="21"/>
        </w:rPr>
        <w:t xml:space="preserve">в случае обнаружения факта сжигания сухой травы, стерни, соломы и иных    растительных    остатков    фиксировать    действие    физического    или юридического лица средствами фото </w:t>
      </w:r>
      <w:proofErr w:type="spellStart"/>
      <w:r w:rsidRPr="00811DD1">
        <w:rPr>
          <w:rFonts w:ascii="Arial" w:hAnsi="Arial" w:cs="Arial"/>
          <w:b/>
          <w:bCs/>
          <w:i/>
          <w:iCs/>
          <w:color w:val="000000"/>
          <w:sz w:val="21"/>
          <w:szCs w:val="21"/>
        </w:rPr>
        <w:t>видеофиксации</w:t>
      </w:r>
      <w:proofErr w:type="spellEnd"/>
      <w:r w:rsidRPr="00811DD1">
        <w:rPr>
          <w:rFonts w:ascii="Arial" w:hAnsi="Arial" w:cs="Arial"/>
          <w:b/>
          <w:bCs/>
          <w:i/>
          <w:iCs/>
          <w:color w:val="000000"/>
          <w:sz w:val="21"/>
          <w:szCs w:val="21"/>
        </w:rPr>
        <w:t>,</w:t>
      </w:r>
      <w:r w:rsidRPr="00811DD1">
        <w:rPr>
          <w:rFonts w:ascii="Arial" w:hAnsi="Arial" w:cs="Arial"/>
          <w:color w:val="000000"/>
          <w:sz w:val="21"/>
          <w:szCs w:val="21"/>
        </w:rPr>
        <w:t> Федеральный Закон №69 от 21.12.1994года. «О пожарной безопасности» Статья 19.</w:t>
      </w:r>
    </w:p>
    <w:p w:rsidR="00604465" w:rsidRDefault="00604465" w:rsidP="00604465">
      <w:pPr>
        <w:shd w:val="clear" w:color="auto" w:fill="FFFFFF"/>
        <w:spacing w:before="100" w:beforeAutospacing="1" w:after="100" w:afterAutospacing="1"/>
        <w:rPr>
          <w:rFonts w:ascii="Arial" w:hAnsi="Arial" w:cs="Arial"/>
          <w:color w:val="000000"/>
          <w:sz w:val="21"/>
          <w:szCs w:val="21"/>
        </w:rPr>
      </w:pP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lastRenderedPageBreak/>
        <w:t>- </w:t>
      </w:r>
      <w:r w:rsidRPr="00811DD1">
        <w:rPr>
          <w:rFonts w:ascii="Arial" w:hAnsi="Arial" w:cs="Arial"/>
          <w:b/>
          <w:bCs/>
          <w:i/>
          <w:iCs/>
          <w:color w:val="000000"/>
          <w:sz w:val="21"/>
          <w:szCs w:val="21"/>
        </w:rPr>
        <w:t>рекомендовать руководителям предприятий, организаций, нах</w:t>
      </w:r>
      <w:r>
        <w:rPr>
          <w:rFonts w:ascii="Arial" w:hAnsi="Arial" w:cs="Arial"/>
          <w:b/>
          <w:bCs/>
          <w:i/>
          <w:iCs/>
          <w:color w:val="000000"/>
          <w:sz w:val="21"/>
          <w:szCs w:val="21"/>
        </w:rPr>
        <w:t xml:space="preserve">одящимся на территории </w:t>
      </w:r>
      <w:r w:rsidRPr="00811DD1">
        <w:rPr>
          <w:rFonts w:ascii="Arial" w:hAnsi="Arial" w:cs="Arial"/>
          <w:b/>
          <w:bCs/>
          <w:i/>
          <w:iCs/>
          <w:color w:val="000000"/>
          <w:sz w:val="21"/>
          <w:szCs w:val="21"/>
        </w:rPr>
        <w:t xml:space="preserve"> поселения организовать обучение своих сотрудников, работников мерам пожарной безопасности</w:t>
      </w:r>
      <w:r w:rsidRPr="00811DD1">
        <w:rPr>
          <w:rFonts w:ascii="Arial" w:hAnsi="Arial" w:cs="Arial"/>
          <w:color w:val="000000"/>
          <w:sz w:val="21"/>
          <w:szCs w:val="21"/>
        </w:rPr>
        <w:t>. Федеральный Закон №69 от 21.12.1994года. «О пожарной безопасности» Статья 19.</w:t>
      </w:r>
    </w:p>
    <w:p w:rsidR="00604465"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Информируем Вас, что пунктом 218 Правил противопожарного режима в Российской Федерации, утвержденных постановлением Правительства Российской Федерации от 25.04.2012 №390 «О противопожарном режиме»</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w:t>
      </w:r>
      <w:r w:rsidRPr="00811DD1">
        <w:rPr>
          <w:rFonts w:ascii="Arial" w:hAnsi="Arial" w:cs="Arial"/>
          <w:b/>
          <w:bCs/>
          <w:color w:val="000000"/>
          <w:sz w:val="21"/>
          <w:szCs w:val="21"/>
        </w:rPr>
        <w:t>п. 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roofErr w:type="gramStart"/>
      <w:r w:rsidRPr="00811DD1">
        <w:rPr>
          <w:rFonts w:ascii="Arial" w:hAnsi="Arial" w:cs="Arial"/>
          <w:b/>
          <w:bCs/>
          <w:color w:val="000000"/>
          <w:sz w:val="21"/>
          <w:szCs w:val="21"/>
        </w:rPr>
        <w:t>.</w:t>
      </w:r>
      <w:proofErr w:type="gramEnd"/>
      <w:r w:rsidRPr="00811DD1">
        <w:rPr>
          <w:rFonts w:ascii="Arial" w:hAnsi="Arial" w:cs="Arial"/>
          <w:b/>
          <w:bCs/>
          <w:color w:val="000000"/>
          <w:sz w:val="21"/>
          <w:szCs w:val="21"/>
        </w:rPr>
        <w:t xml:space="preserve"> (</w:t>
      </w:r>
      <w:proofErr w:type="gramStart"/>
      <w:r w:rsidRPr="00811DD1">
        <w:rPr>
          <w:rFonts w:ascii="Arial" w:hAnsi="Arial" w:cs="Arial"/>
          <w:b/>
          <w:bCs/>
          <w:color w:val="000000"/>
          <w:sz w:val="21"/>
          <w:szCs w:val="21"/>
        </w:rPr>
        <w:t>в</w:t>
      </w:r>
      <w:proofErr w:type="gramEnd"/>
      <w:r w:rsidRPr="00811DD1">
        <w:rPr>
          <w:rFonts w:ascii="Arial" w:hAnsi="Arial" w:cs="Arial"/>
          <w:b/>
          <w:bCs/>
          <w:color w:val="000000"/>
          <w:sz w:val="21"/>
          <w:szCs w:val="21"/>
        </w:rPr>
        <w:t xml:space="preserve"> ред. Постановления Правительства РФ от 21.03.2017 N 316).</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xml:space="preserve">п.15. </w:t>
      </w:r>
      <w:proofErr w:type="gramStart"/>
      <w:r w:rsidRPr="00811DD1">
        <w:rPr>
          <w:rFonts w:ascii="Arial" w:hAnsi="Arial" w:cs="Arial"/>
          <w:color w:val="000000"/>
          <w:sz w:val="21"/>
          <w:szCs w:val="21"/>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roofErr w:type="gramEnd"/>
      <w:r w:rsidRPr="00811DD1">
        <w:rPr>
          <w:rFonts w:ascii="Arial" w:hAnsi="Arial" w:cs="Arial"/>
          <w:color w:val="000000"/>
          <w:sz w:val="21"/>
          <w:szCs w:val="21"/>
        </w:rPr>
        <w:t xml:space="preserve"> Хранение огнетушителя осуществляется в соответствии с требованиями инструкции по его эксплуатации.</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п.16.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(в ред. Постановления Правительства РФ от 21.12.2018 N 1622)</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п.17(1).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 Границы уборки территорий определяются границами земельного участка на основании кадастрового или межевого плана.</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п.18.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(в ред. Постановлений Правительства РФ от 20.09.2016 N 947, от 21.12.2018 N 1622)</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п.19. Запрещается на территориях общего пользован</w:t>
      </w:r>
      <w:r>
        <w:rPr>
          <w:rFonts w:ascii="Arial" w:hAnsi="Arial" w:cs="Arial"/>
          <w:color w:val="000000"/>
          <w:sz w:val="21"/>
          <w:szCs w:val="21"/>
        </w:rPr>
        <w:t>ия поселений</w:t>
      </w:r>
      <w:proofErr w:type="gramStart"/>
      <w:r>
        <w:rPr>
          <w:rFonts w:ascii="Arial" w:hAnsi="Arial" w:cs="Arial"/>
          <w:color w:val="000000"/>
          <w:sz w:val="21"/>
          <w:szCs w:val="21"/>
        </w:rPr>
        <w:t xml:space="preserve"> </w:t>
      </w:r>
      <w:r w:rsidRPr="00811DD1">
        <w:rPr>
          <w:rFonts w:ascii="Arial" w:hAnsi="Arial" w:cs="Arial"/>
          <w:color w:val="000000"/>
          <w:sz w:val="21"/>
          <w:szCs w:val="21"/>
        </w:rPr>
        <w:t>,</w:t>
      </w:r>
      <w:proofErr w:type="gramEnd"/>
      <w:r w:rsidRPr="00811DD1">
        <w:rPr>
          <w:rFonts w:ascii="Arial" w:hAnsi="Arial" w:cs="Arial"/>
          <w:color w:val="000000"/>
          <w:sz w:val="21"/>
          <w:szCs w:val="21"/>
        </w:rPr>
        <w:t xml:space="preserve"> на территории садоводства или огородничества устраивать свалки горючих отходов.</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(в ред. Постановлений Правительства РФ от 20.09.2016 N 947, от 21.12.2018 N 1622)</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п.72(1).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а) участок для выжигания сухой травянистой растительности располагается на расстоянии не ближе 50 метров от ближайшего объекта защиты;</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lastRenderedPageBreak/>
        <w:t>(в ред. Постановления Правительства РФ от 20.09.2016 N 947)</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в) на территории, включающей участок для выжигания сухой травянистой растительности, не действует особый противопожарный режим;</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г) лица, участвующие в выжигании сухой травянистой растительности, обеспечены первичными средствами пожаротушения.</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п.72(2).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xml:space="preserve">п.72(3). </w:t>
      </w:r>
      <w:proofErr w:type="gramStart"/>
      <w:r w:rsidRPr="00811DD1">
        <w:rPr>
          <w:rFonts w:ascii="Arial" w:hAnsi="Arial" w:cs="Arial"/>
          <w:color w:val="000000"/>
          <w:sz w:val="21"/>
          <w:szCs w:val="21"/>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811DD1">
        <w:rPr>
          <w:rFonts w:ascii="Arial" w:hAnsi="Arial" w:cs="Arial"/>
          <w:color w:val="000000"/>
          <w:sz w:val="21"/>
          <w:szCs w:val="21"/>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п.74.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b/>
          <w:bCs/>
          <w:color w:val="000000"/>
          <w:sz w:val="21"/>
          <w:szCs w:val="21"/>
        </w:rPr>
        <w:t> </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w:t>
      </w:r>
      <w:r>
        <w:rPr>
          <w:rFonts w:ascii="Arial" w:hAnsi="Arial" w:cs="Arial"/>
          <w:color w:val="000000"/>
          <w:sz w:val="21"/>
          <w:szCs w:val="21"/>
        </w:rPr>
        <w:t>          Администрацией Подымахинского сельского поселения</w:t>
      </w:r>
      <w:proofErr w:type="gramStart"/>
      <w:r>
        <w:rPr>
          <w:rFonts w:ascii="Arial" w:hAnsi="Arial" w:cs="Arial"/>
          <w:color w:val="000000"/>
          <w:sz w:val="21"/>
          <w:szCs w:val="21"/>
        </w:rPr>
        <w:t xml:space="preserve"> </w:t>
      </w:r>
      <w:r w:rsidRPr="00811DD1">
        <w:rPr>
          <w:rFonts w:ascii="Arial" w:hAnsi="Arial" w:cs="Arial"/>
          <w:color w:val="000000"/>
          <w:sz w:val="21"/>
          <w:szCs w:val="21"/>
        </w:rPr>
        <w:t>,</w:t>
      </w:r>
      <w:proofErr w:type="gramEnd"/>
      <w:r w:rsidRPr="00811DD1">
        <w:rPr>
          <w:rFonts w:ascii="Arial" w:hAnsi="Arial" w:cs="Arial"/>
          <w:color w:val="000000"/>
          <w:sz w:val="21"/>
          <w:szCs w:val="21"/>
        </w:rPr>
        <w:t xml:space="preserve"> в рамках подготовки к пожароопасному весенн</w:t>
      </w:r>
      <w:r>
        <w:rPr>
          <w:rFonts w:ascii="Arial" w:hAnsi="Arial" w:cs="Arial"/>
          <w:color w:val="000000"/>
          <w:sz w:val="21"/>
          <w:szCs w:val="21"/>
        </w:rPr>
        <w:t>е-летнему сезону 2021</w:t>
      </w:r>
      <w:r w:rsidRPr="00811DD1">
        <w:rPr>
          <w:rFonts w:ascii="Arial" w:hAnsi="Arial" w:cs="Arial"/>
          <w:color w:val="000000"/>
          <w:sz w:val="21"/>
          <w:szCs w:val="21"/>
        </w:rPr>
        <w:t xml:space="preserve"> года, проводится комплекс  </w:t>
      </w:r>
      <w:proofErr w:type="spellStart"/>
      <w:r w:rsidRPr="00811DD1">
        <w:rPr>
          <w:rFonts w:ascii="Arial" w:hAnsi="Arial" w:cs="Arial"/>
          <w:color w:val="000000"/>
          <w:sz w:val="21"/>
          <w:szCs w:val="21"/>
        </w:rPr>
        <w:t>надзорно</w:t>
      </w:r>
      <w:proofErr w:type="spellEnd"/>
      <w:r w:rsidRPr="00811DD1">
        <w:rPr>
          <w:rFonts w:ascii="Arial" w:hAnsi="Arial" w:cs="Arial"/>
          <w:color w:val="000000"/>
          <w:sz w:val="21"/>
          <w:szCs w:val="21"/>
        </w:rPr>
        <w:t>-профилактических мероприятий, в том числе направленных   на недопущение сельскохозяйственных палов.</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Дополнительно информируем, что за нарушения требований пожарной безопасности ч.6.1 ст.20.4 Кодекса РФ об административных правонарушениях предусмотрена административная ответственность до 1 млн. рублей, ч.3 ст.219 Уголовного кодекса РФ предусмотрено лишение свободы до 7 лет.</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Просим принять все соответствующие меры по обеспечению пожарной безопасности и недопущению сельскохозяйственных палов</w:t>
      </w:r>
      <w:r>
        <w:rPr>
          <w:rFonts w:ascii="Arial" w:hAnsi="Arial" w:cs="Arial"/>
          <w:color w:val="000000"/>
          <w:sz w:val="21"/>
          <w:szCs w:val="21"/>
        </w:rPr>
        <w:t xml:space="preserve"> в период </w:t>
      </w:r>
      <w:proofErr w:type="gramStart"/>
      <w:r>
        <w:rPr>
          <w:rFonts w:ascii="Arial" w:hAnsi="Arial" w:cs="Arial"/>
          <w:color w:val="000000"/>
          <w:sz w:val="21"/>
          <w:szCs w:val="21"/>
        </w:rPr>
        <w:t>посевной компании</w:t>
      </w:r>
      <w:proofErr w:type="gramEnd"/>
      <w:r>
        <w:rPr>
          <w:rFonts w:ascii="Arial" w:hAnsi="Arial" w:cs="Arial"/>
          <w:color w:val="000000"/>
          <w:sz w:val="21"/>
          <w:szCs w:val="21"/>
        </w:rPr>
        <w:t xml:space="preserve"> 2021</w:t>
      </w:r>
      <w:r w:rsidRPr="00811DD1">
        <w:rPr>
          <w:rFonts w:ascii="Arial" w:hAnsi="Arial" w:cs="Arial"/>
          <w:color w:val="000000"/>
          <w:sz w:val="21"/>
          <w:szCs w:val="21"/>
        </w:rPr>
        <w:t xml:space="preserve"> года.</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xml:space="preserve">    -Организовать проведение </w:t>
      </w:r>
      <w:proofErr w:type="spellStart"/>
      <w:r w:rsidRPr="00811DD1">
        <w:rPr>
          <w:rFonts w:ascii="Arial" w:hAnsi="Arial" w:cs="Arial"/>
          <w:color w:val="000000"/>
          <w:sz w:val="21"/>
          <w:szCs w:val="21"/>
        </w:rPr>
        <w:t>подворовых</w:t>
      </w:r>
      <w:proofErr w:type="spellEnd"/>
      <w:r w:rsidRPr="00811DD1">
        <w:rPr>
          <w:rFonts w:ascii="Arial" w:hAnsi="Arial" w:cs="Arial"/>
          <w:color w:val="000000"/>
          <w:sz w:val="21"/>
          <w:szCs w:val="21"/>
        </w:rPr>
        <w:t xml:space="preserve"> обходов старостами населенных пунктов и работниками муниципальной пожарной охраны мест проживания социально неблагополучных </w:t>
      </w:r>
      <w:r w:rsidRPr="00811DD1">
        <w:rPr>
          <w:rFonts w:ascii="Arial" w:hAnsi="Arial" w:cs="Arial"/>
          <w:color w:val="000000"/>
          <w:sz w:val="21"/>
          <w:szCs w:val="21"/>
        </w:rPr>
        <w:lastRenderedPageBreak/>
        <w:t>граждан с проведением соответствующих профилактических бесед о мерах пожарной безопасности.</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 Организовать патрулирование территорий населенных пунктов представителями администраций, сотрудниками полиции и представителями общественных организаций.</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 Организовать и пров</w:t>
      </w:r>
      <w:r>
        <w:rPr>
          <w:rFonts w:ascii="Arial" w:hAnsi="Arial" w:cs="Arial"/>
          <w:color w:val="000000"/>
          <w:sz w:val="21"/>
          <w:szCs w:val="21"/>
        </w:rPr>
        <w:t>ести на территории муниципального образования</w:t>
      </w:r>
      <w:r w:rsidRPr="00811DD1">
        <w:rPr>
          <w:rFonts w:ascii="Arial" w:hAnsi="Arial" w:cs="Arial"/>
          <w:color w:val="000000"/>
          <w:sz w:val="21"/>
          <w:szCs w:val="21"/>
        </w:rPr>
        <w:t xml:space="preserve"> встречи (сходы, собрания) с населением по разъяснению мер пожарной безопасности.</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-Активизировать размещение в средствах массовой информации публикаций по пропаганде мер пожарной безопасности, предупреждению гибели людей при пожарах с учетом специфики зимнего периода.</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 Организовать, в рамках противопожарной пропаганды, распространение среди населения пособий, памяток, листовок и буклетов по вопросам пожарной безопасности для самостоятельного изучения гражданами.</w:t>
      </w:r>
    </w:p>
    <w:p w:rsidR="00604465" w:rsidRPr="00811DD1" w:rsidRDefault="00604465" w:rsidP="00604465">
      <w:pPr>
        <w:shd w:val="clear" w:color="auto" w:fill="FFFFFF"/>
        <w:spacing w:before="100" w:beforeAutospacing="1" w:after="100" w:afterAutospacing="1"/>
        <w:rPr>
          <w:rFonts w:ascii="Arial" w:hAnsi="Arial" w:cs="Arial"/>
          <w:color w:val="000000"/>
          <w:sz w:val="21"/>
          <w:szCs w:val="21"/>
        </w:rPr>
      </w:pPr>
      <w:r w:rsidRPr="00811DD1">
        <w:rPr>
          <w:rFonts w:ascii="Arial" w:hAnsi="Arial" w:cs="Arial"/>
          <w:color w:val="000000"/>
          <w:sz w:val="21"/>
          <w:szCs w:val="21"/>
        </w:rPr>
        <w:t> </w:t>
      </w:r>
    </w:p>
    <w:p w:rsidR="00604465" w:rsidRDefault="00604465" w:rsidP="00604465">
      <w:pPr>
        <w:tabs>
          <w:tab w:val="left" w:pos="2070"/>
          <w:tab w:val="center" w:pos="4677"/>
        </w:tabs>
        <w:jc w:val="center"/>
        <w:rPr>
          <w:b/>
          <w:noProof/>
        </w:rPr>
      </w:pPr>
    </w:p>
    <w:p w:rsidR="00604465" w:rsidRDefault="00604465" w:rsidP="00604465">
      <w:pPr>
        <w:tabs>
          <w:tab w:val="left" w:pos="2070"/>
          <w:tab w:val="center" w:pos="4677"/>
        </w:tabs>
        <w:jc w:val="center"/>
        <w:rPr>
          <w:b/>
          <w:noProof/>
        </w:rPr>
      </w:pPr>
    </w:p>
    <w:p w:rsidR="00604465" w:rsidRDefault="00604465" w:rsidP="00604465">
      <w:pPr>
        <w:tabs>
          <w:tab w:val="left" w:pos="2070"/>
          <w:tab w:val="center" w:pos="4677"/>
        </w:tabs>
        <w:jc w:val="center"/>
        <w:rPr>
          <w:b/>
          <w:noProof/>
        </w:rPr>
      </w:pPr>
    </w:p>
    <w:p w:rsidR="00604465" w:rsidRDefault="00604465" w:rsidP="00604465">
      <w:pPr>
        <w:tabs>
          <w:tab w:val="left" w:pos="2070"/>
          <w:tab w:val="center" w:pos="4677"/>
        </w:tabs>
        <w:jc w:val="center"/>
        <w:rPr>
          <w:b/>
          <w:noProof/>
        </w:rPr>
      </w:pPr>
    </w:p>
    <w:p w:rsidR="00604465" w:rsidRDefault="00604465" w:rsidP="00604465">
      <w:pPr>
        <w:tabs>
          <w:tab w:val="left" w:pos="2070"/>
          <w:tab w:val="center" w:pos="4677"/>
        </w:tabs>
        <w:jc w:val="center"/>
        <w:rPr>
          <w:b/>
          <w:noProof/>
        </w:rPr>
      </w:pPr>
    </w:p>
    <w:p w:rsidR="00604465" w:rsidRDefault="00604465" w:rsidP="00604465">
      <w:pPr>
        <w:tabs>
          <w:tab w:val="left" w:pos="2070"/>
          <w:tab w:val="center" w:pos="4677"/>
        </w:tabs>
        <w:jc w:val="center"/>
        <w:rPr>
          <w:b/>
          <w:noProof/>
        </w:rPr>
      </w:pPr>
    </w:p>
    <w:p w:rsidR="005C3D5A" w:rsidRDefault="005C3D5A" w:rsidP="005C3D5A">
      <w:pPr>
        <w:jc w:val="center"/>
        <w:rPr>
          <w:szCs w:val="28"/>
        </w:rPr>
      </w:pPr>
    </w:p>
    <w:sectPr w:rsidR="005C3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077C"/>
    <w:multiLevelType w:val="hybridMultilevel"/>
    <w:tmpl w:val="B2FE482E"/>
    <w:lvl w:ilvl="0" w:tplc="1B08511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53FB7CEA"/>
    <w:multiLevelType w:val="hybridMultilevel"/>
    <w:tmpl w:val="528AF5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47AD9"/>
    <w:multiLevelType w:val="hybridMultilevel"/>
    <w:tmpl w:val="671653D8"/>
    <w:lvl w:ilvl="0" w:tplc="780E16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D8"/>
    <w:rsid w:val="0006013B"/>
    <w:rsid w:val="00066A1E"/>
    <w:rsid w:val="000A1C10"/>
    <w:rsid w:val="001B56B0"/>
    <w:rsid w:val="0022035C"/>
    <w:rsid w:val="002E0C23"/>
    <w:rsid w:val="002F0B57"/>
    <w:rsid w:val="00333C9F"/>
    <w:rsid w:val="00456ADB"/>
    <w:rsid w:val="005C3D5A"/>
    <w:rsid w:val="00604465"/>
    <w:rsid w:val="00632AAF"/>
    <w:rsid w:val="00636C27"/>
    <w:rsid w:val="00794465"/>
    <w:rsid w:val="00A0015D"/>
    <w:rsid w:val="00A13DE3"/>
    <w:rsid w:val="00A62E1E"/>
    <w:rsid w:val="00AC743C"/>
    <w:rsid w:val="00B52143"/>
    <w:rsid w:val="00C50C3C"/>
    <w:rsid w:val="00D21966"/>
    <w:rsid w:val="00D27937"/>
    <w:rsid w:val="00D70359"/>
    <w:rsid w:val="00DC2CD8"/>
    <w:rsid w:val="00DF18D9"/>
    <w:rsid w:val="00F148B1"/>
    <w:rsid w:val="00F356B8"/>
    <w:rsid w:val="00FB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65"/>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Normal (Web)"/>
    <w:basedOn w:val="a"/>
    <w:uiPriority w:val="99"/>
    <w:rsid w:val="001B56B0"/>
    <w:pPr>
      <w:spacing w:before="100" w:beforeAutospacing="1" w:after="100" w:afterAutospacing="1"/>
    </w:pPr>
  </w:style>
  <w:style w:type="paragraph" w:styleId="ab">
    <w:name w:val="Balloon Text"/>
    <w:basedOn w:val="a"/>
    <w:link w:val="ac"/>
    <w:uiPriority w:val="99"/>
    <w:semiHidden/>
    <w:unhideWhenUsed/>
    <w:rsid w:val="00632AAF"/>
    <w:rPr>
      <w:rFonts w:ascii="Tahoma" w:hAnsi="Tahoma" w:cs="Tahoma"/>
      <w:sz w:val="16"/>
      <w:szCs w:val="16"/>
    </w:rPr>
  </w:style>
  <w:style w:type="character" w:customStyle="1" w:styleId="ac">
    <w:name w:val="Текст выноски Знак"/>
    <w:basedOn w:val="a0"/>
    <w:link w:val="ab"/>
    <w:uiPriority w:val="99"/>
    <w:semiHidden/>
    <w:rsid w:val="00632AAF"/>
    <w:rPr>
      <w:rFonts w:ascii="Tahoma" w:hAnsi="Tahoma" w:cs="Tahoma"/>
      <w:sz w:val="16"/>
      <w:szCs w:val="16"/>
      <w:lang w:eastAsia="ru-RU"/>
    </w:rPr>
  </w:style>
  <w:style w:type="paragraph" w:styleId="ad">
    <w:name w:val="List"/>
    <w:basedOn w:val="a"/>
    <w:rsid w:val="00D27937"/>
    <w:pPr>
      <w:ind w:left="283" w:hanging="283"/>
    </w:pPr>
  </w:style>
  <w:style w:type="paragraph" w:styleId="21">
    <w:name w:val="Body Text 2"/>
    <w:basedOn w:val="a"/>
    <w:link w:val="22"/>
    <w:semiHidden/>
    <w:rsid w:val="0006013B"/>
    <w:pPr>
      <w:jc w:val="both"/>
    </w:pPr>
  </w:style>
  <w:style w:type="character" w:customStyle="1" w:styleId="22">
    <w:name w:val="Основной текст 2 Знак"/>
    <w:basedOn w:val="a0"/>
    <w:link w:val="21"/>
    <w:semiHidden/>
    <w:rsid w:val="0006013B"/>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65"/>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Normal (Web)"/>
    <w:basedOn w:val="a"/>
    <w:uiPriority w:val="99"/>
    <w:rsid w:val="001B56B0"/>
    <w:pPr>
      <w:spacing w:before="100" w:beforeAutospacing="1" w:after="100" w:afterAutospacing="1"/>
    </w:pPr>
  </w:style>
  <w:style w:type="paragraph" w:styleId="ab">
    <w:name w:val="Balloon Text"/>
    <w:basedOn w:val="a"/>
    <w:link w:val="ac"/>
    <w:uiPriority w:val="99"/>
    <w:semiHidden/>
    <w:unhideWhenUsed/>
    <w:rsid w:val="00632AAF"/>
    <w:rPr>
      <w:rFonts w:ascii="Tahoma" w:hAnsi="Tahoma" w:cs="Tahoma"/>
      <w:sz w:val="16"/>
      <w:szCs w:val="16"/>
    </w:rPr>
  </w:style>
  <w:style w:type="character" w:customStyle="1" w:styleId="ac">
    <w:name w:val="Текст выноски Знак"/>
    <w:basedOn w:val="a0"/>
    <w:link w:val="ab"/>
    <w:uiPriority w:val="99"/>
    <w:semiHidden/>
    <w:rsid w:val="00632AAF"/>
    <w:rPr>
      <w:rFonts w:ascii="Tahoma" w:hAnsi="Tahoma" w:cs="Tahoma"/>
      <w:sz w:val="16"/>
      <w:szCs w:val="16"/>
      <w:lang w:eastAsia="ru-RU"/>
    </w:rPr>
  </w:style>
  <w:style w:type="paragraph" w:styleId="ad">
    <w:name w:val="List"/>
    <w:basedOn w:val="a"/>
    <w:rsid w:val="00D27937"/>
    <w:pPr>
      <w:ind w:left="283" w:hanging="283"/>
    </w:pPr>
  </w:style>
  <w:style w:type="paragraph" w:styleId="21">
    <w:name w:val="Body Text 2"/>
    <w:basedOn w:val="a"/>
    <w:link w:val="22"/>
    <w:semiHidden/>
    <w:rsid w:val="0006013B"/>
    <w:pPr>
      <w:jc w:val="both"/>
    </w:pPr>
  </w:style>
  <w:style w:type="character" w:customStyle="1" w:styleId="22">
    <w:name w:val="Основной текст 2 Знак"/>
    <w:basedOn w:val="a0"/>
    <w:link w:val="21"/>
    <w:semiHidden/>
    <w:rsid w:val="0006013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cp:revision>
  <cp:lastPrinted>2021-05-13T05:24:00Z</cp:lastPrinted>
  <dcterms:created xsi:type="dcterms:W3CDTF">2021-04-14T03:49:00Z</dcterms:created>
  <dcterms:modified xsi:type="dcterms:W3CDTF">2021-05-17T03:28:00Z</dcterms:modified>
</cp:coreProperties>
</file>