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7A" w:rsidRDefault="00523F7A" w:rsidP="00523F7A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РОССИЙСКАЯ ФЕДЕРАЦИЯ</w:t>
      </w:r>
    </w:p>
    <w:p w:rsidR="00523F7A" w:rsidRDefault="00523F7A" w:rsidP="00523F7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523F7A" w:rsidRDefault="00523F7A" w:rsidP="00523F7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УСТЬ-КУТСКИЙ РАЙОН</w:t>
      </w:r>
    </w:p>
    <w:p w:rsidR="00523F7A" w:rsidRDefault="00523F7A" w:rsidP="00523F7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ДУМА</w:t>
      </w:r>
    </w:p>
    <w:p w:rsidR="00523F7A" w:rsidRDefault="00523F7A" w:rsidP="00523F7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ПОДЫМАХИНСКОГО МУНИЦИПАЛЬНОГО ОБРАЗОВАНИЯ</w:t>
      </w:r>
    </w:p>
    <w:p w:rsidR="00523F7A" w:rsidRDefault="00523F7A" w:rsidP="00523F7A">
      <w:pPr>
        <w:pStyle w:val="a3"/>
        <w:spacing w:after="240" w:afterAutospacing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РЕШЕНИЕ </w:t>
      </w:r>
    </w:p>
    <w:p w:rsidR="00523F7A" w:rsidRDefault="00523F7A" w:rsidP="00523F7A">
      <w:pPr>
        <w:pStyle w:val="a3"/>
        <w:spacing w:before="0" w:beforeAutospacing="0" w:after="0" w:afterAutospacing="0"/>
      </w:pPr>
      <w:r>
        <w:rPr>
          <w:b/>
          <w:bCs/>
          <w:sz w:val="30"/>
          <w:szCs w:val="30"/>
        </w:rPr>
        <w:br/>
      </w:r>
      <w:r w:rsidRPr="00376506">
        <w:rPr>
          <w:rFonts w:ascii="Helvetica, sans-serif" w:hAnsi="Helvetica, sans-serif"/>
          <w:i/>
          <w:iCs/>
        </w:rPr>
        <w:t>66</w:t>
      </w:r>
      <w:r w:rsidRPr="00376506">
        <w:rPr>
          <w:i/>
          <w:iCs/>
        </w:rPr>
        <w:t>67</w:t>
      </w:r>
      <w:r>
        <w:rPr>
          <w:i/>
          <w:iCs/>
        </w:rPr>
        <w:t>75</w:t>
      </w:r>
      <w:r>
        <w:t xml:space="preserve"> с. </w:t>
      </w:r>
      <w:proofErr w:type="spellStart"/>
      <w:r>
        <w:t>Подымахино</w:t>
      </w:r>
      <w:proofErr w:type="spellEnd"/>
      <w:r w:rsidRPr="00376506">
        <w:t xml:space="preserve"> </w:t>
      </w:r>
    </w:p>
    <w:p w:rsidR="00523F7A" w:rsidRPr="0070386B" w:rsidRDefault="00523F7A" w:rsidP="00523F7A">
      <w:pPr>
        <w:pStyle w:val="a3"/>
        <w:spacing w:before="0" w:beforeAutospacing="0" w:after="0" w:afterAutospacing="0"/>
      </w:pPr>
      <w:proofErr w:type="spellStart"/>
      <w:r w:rsidRPr="00376506">
        <w:t>Усть-Кутского</w:t>
      </w:r>
      <w:proofErr w:type="spellEnd"/>
      <w:r w:rsidRPr="00376506">
        <w:t xml:space="preserve"> р-на </w:t>
      </w:r>
      <w:r w:rsidRPr="00376506">
        <w:rPr>
          <w:b/>
          <w:bCs/>
        </w:rPr>
        <w:br/>
      </w:r>
      <w:proofErr w:type="gramStart"/>
      <w:r>
        <w:t>Иркутской</w:t>
      </w:r>
      <w:proofErr w:type="gramEnd"/>
      <w:r>
        <w:t xml:space="preserve"> обл., ул. Мира, 1</w:t>
      </w:r>
      <w:r w:rsidRPr="00376506">
        <w:t xml:space="preserve"> </w:t>
      </w:r>
    </w:p>
    <w:p w:rsidR="00523F7A" w:rsidRDefault="00523F7A" w:rsidP="00523F7A">
      <w:pPr>
        <w:rPr>
          <w:b/>
        </w:rPr>
      </w:pPr>
    </w:p>
    <w:p w:rsidR="00523F7A" w:rsidRDefault="00523F7A" w:rsidP="00523F7A">
      <w:pPr>
        <w:rPr>
          <w:b/>
        </w:rPr>
      </w:pPr>
      <w:r>
        <w:rPr>
          <w:b/>
        </w:rPr>
        <w:t>№ _____ от _______________</w:t>
      </w:r>
    </w:p>
    <w:p w:rsidR="00523F7A" w:rsidRPr="0070386B" w:rsidRDefault="00523F7A" w:rsidP="00523F7A">
      <w:pPr>
        <w:rPr>
          <w:b/>
        </w:rPr>
      </w:pPr>
    </w:p>
    <w:p w:rsidR="00523F7A" w:rsidRDefault="00523F7A" w:rsidP="00523F7A">
      <w:pPr>
        <w:jc w:val="both"/>
      </w:pPr>
    </w:p>
    <w:p w:rsidR="00523F7A" w:rsidRPr="0070386B" w:rsidRDefault="00523F7A" w:rsidP="00523F7A">
      <w:pPr>
        <w:jc w:val="both"/>
        <w:rPr>
          <w:sz w:val="20"/>
          <w:szCs w:val="20"/>
        </w:rPr>
      </w:pPr>
      <w:r>
        <w:t xml:space="preserve"> </w:t>
      </w:r>
    </w:p>
    <w:p w:rsidR="00523F7A" w:rsidRDefault="00523F7A" w:rsidP="00523F7A">
      <w:pPr>
        <w:jc w:val="both"/>
        <w:rPr>
          <w:b/>
        </w:rPr>
      </w:pPr>
      <w:r w:rsidRPr="0070386B">
        <w:rPr>
          <w:b/>
        </w:rPr>
        <w:t>«О</w:t>
      </w:r>
      <w:r>
        <w:rPr>
          <w:b/>
        </w:rPr>
        <w:t>б     утверждении    Положения</w:t>
      </w:r>
    </w:p>
    <w:p w:rsidR="00523F7A" w:rsidRDefault="00523F7A" w:rsidP="00523F7A">
      <w:pPr>
        <w:jc w:val="both"/>
        <w:rPr>
          <w:b/>
        </w:rPr>
      </w:pPr>
      <w:r>
        <w:rPr>
          <w:b/>
        </w:rPr>
        <w:t>о земельном налоге на территории</w:t>
      </w:r>
    </w:p>
    <w:p w:rsidR="00523F7A" w:rsidRDefault="00523F7A" w:rsidP="00523F7A">
      <w:pPr>
        <w:jc w:val="both"/>
        <w:rPr>
          <w:b/>
        </w:rPr>
      </w:pPr>
      <w:r>
        <w:rPr>
          <w:b/>
        </w:rPr>
        <w:t>Подымахинского муниципального</w:t>
      </w:r>
    </w:p>
    <w:p w:rsidR="00523F7A" w:rsidRPr="0070386B" w:rsidRDefault="00523F7A" w:rsidP="00523F7A">
      <w:pPr>
        <w:jc w:val="both"/>
        <w:rPr>
          <w:b/>
        </w:rPr>
      </w:pPr>
      <w:r>
        <w:rPr>
          <w:b/>
        </w:rPr>
        <w:t>образования»</w:t>
      </w:r>
    </w:p>
    <w:p w:rsidR="00523F7A" w:rsidRDefault="00523F7A" w:rsidP="00523F7A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523F7A" w:rsidRPr="001D16A4" w:rsidRDefault="00523F7A" w:rsidP="00523F7A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  <w:r w:rsidRPr="001D16A4">
        <w:rPr>
          <w:sz w:val="24"/>
          <w:szCs w:val="24"/>
        </w:rPr>
        <w:t>Налогового код</w:t>
      </w:r>
      <w:r>
        <w:rPr>
          <w:sz w:val="24"/>
          <w:szCs w:val="24"/>
        </w:rPr>
        <w:t>екса Российской Федерации, руководствуясь,</w:t>
      </w:r>
      <w:r w:rsidRPr="001D16A4">
        <w:rPr>
          <w:sz w:val="24"/>
          <w:szCs w:val="24"/>
        </w:rPr>
        <w:t xml:space="preserve"> ст.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   Федеральным законом  от 29.12.2015 № 396</w:t>
      </w:r>
      <w:r w:rsidRPr="001D16A4">
        <w:rPr>
          <w:sz w:val="24"/>
          <w:szCs w:val="24"/>
        </w:rPr>
        <w:t>-</w:t>
      </w:r>
      <w:r>
        <w:rPr>
          <w:sz w:val="24"/>
          <w:szCs w:val="24"/>
        </w:rPr>
        <w:t xml:space="preserve">ФЗ «О внесении изменений в часть </w:t>
      </w:r>
      <w:r w:rsidRPr="001D16A4">
        <w:rPr>
          <w:sz w:val="24"/>
          <w:szCs w:val="24"/>
        </w:rPr>
        <w:t xml:space="preserve"> вторую Налогового кодекса Российской Федерации», Бюджетным</w:t>
      </w:r>
      <w:r>
        <w:rPr>
          <w:sz w:val="24"/>
          <w:szCs w:val="24"/>
        </w:rPr>
        <w:t xml:space="preserve"> кодексом Российской Федерации, Уставом Подымахинского </w:t>
      </w:r>
      <w:r w:rsidRPr="001D16A4">
        <w:rPr>
          <w:sz w:val="24"/>
          <w:szCs w:val="24"/>
        </w:rPr>
        <w:t xml:space="preserve"> муниципального образования,  </w:t>
      </w:r>
    </w:p>
    <w:p w:rsidR="00523F7A" w:rsidRPr="001D16A4" w:rsidRDefault="00523F7A" w:rsidP="00523F7A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523F7A" w:rsidRDefault="00523F7A" w:rsidP="00523F7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ДУМА ПОДЫМАХИНСКОГО </w:t>
      </w:r>
      <w:r w:rsidRPr="001D16A4">
        <w:rPr>
          <w:b/>
          <w:sz w:val="24"/>
          <w:szCs w:val="24"/>
        </w:rPr>
        <w:t xml:space="preserve"> МУНИЦИПАЛЬНОГО ОБРАЗОВАНИЯ</w:t>
      </w:r>
    </w:p>
    <w:p w:rsidR="00523F7A" w:rsidRDefault="00523F7A" w:rsidP="00523F7A">
      <w:pPr>
        <w:pStyle w:val="20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523F7A" w:rsidRPr="001D16A4" w:rsidRDefault="00523F7A" w:rsidP="00523F7A">
      <w:pPr>
        <w:pStyle w:val="20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1D16A4">
        <w:rPr>
          <w:b/>
          <w:sz w:val="24"/>
          <w:szCs w:val="24"/>
        </w:rPr>
        <w:t xml:space="preserve"> РЕШИЛА:</w:t>
      </w:r>
    </w:p>
    <w:p w:rsidR="00523F7A" w:rsidRDefault="00523F7A" w:rsidP="00523F7A"/>
    <w:p w:rsidR="00523F7A" w:rsidRDefault="00523F7A" w:rsidP="00523F7A">
      <w:pPr>
        <w:pStyle w:val="1"/>
        <w:numPr>
          <w:ilvl w:val="0"/>
          <w:numId w:val="1"/>
        </w:numPr>
        <w:ind w:left="0" w:firstLine="720"/>
      </w:pPr>
      <w:r>
        <w:t xml:space="preserve"> Утвердить прилагаемое Положение « О земельном налоге на территории Подымахинского муниципального образования»</w:t>
      </w:r>
    </w:p>
    <w:p w:rsidR="00523F7A" w:rsidRPr="0052633E" w:rsidRDefault="00523F7A" w:rsidP="00523F7A">
      <w:pPr>
        <w:pStyle w:val="1"/>
        <w:numPr>
          <w:ilvl w:val="0"/>
          <w:numId w:val="1"/>
        </w:numPr>
        <w:ind w:left="0" w:firstLine="720"/>
        <w:jc w:val="both"/>
      </w:pPr>
      <w:r w:rsidRPr="0052633E">
        <w:t>Признать утратившим силу:</w:t>
      </w:r>
    </w:p>
    <w:p w:rsidR="00523F7A" w:rsidRDefault="00523F7A" w:rsidP="00523F7A">
      <w:pPr>
        <w:pStyle w:val="1"/>
        <w:ind w:left="0"/>
        <w:jc w:val="both"/>
      </w:pPr>
      <w:r>
        <w:t>- решение Думы  от 25.11.2016 г. № 111 «Об утверждении  Положения о земельном налоге на территории Подымахинского муниципального образования» »;</w:t>
      </w:r>
    </w:p>
    <w:p w:rsidR="00523F7A" w:rsidRPr="000F4F33" w:rsidRDefault="00523F7A" w:rsidP="00523F7A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D16A4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 w:rsidRPr="001D16A4">
        <w:rPr>
          <w:sz w:val="24"/>
          <w:szCs w:val="24"/>
        </w:rPr>
        <w:t xml:space="preserve"> Настоящее решение опубликовать в общественно-политической газете </w:t>
      </w:r>
      <w:proofErr w:type="spellStart"/>
      <w:r w:rsidRPr="001D16A4">
        <w:rPr>
          <w:sz w:val="24"/>
          <w:szCs w:val="24"/>
        </w:rPr>
        <w:t>Усть-Кутского</w:t>
      </w:r>
      <w:proofErr w:type="spellEnd"/>
      <w:r w:rsidRPr="001D16A4">
        <w:rPr>
          <w:sz w:val="24"/>
          <w:szCs w:val="24"/>
        </w:rPr>
        <w:t xml:space="preserve"> района «Ленские вести»  </w:t>
      </w:r>
      <w:r>
        <w:rPr>
          <w:sz w:val="24"/>
          <w:szCs w:val="24"/>
        </w:rPr>
        <w:t xml:space="preserve">и разместить на официальном сайте администрации в сети «Интернет» </w:t>
      </w:r>
      <w:r>
        <w:rPr>
          <w:sz w:val="24"/>
          <w:szCs w:val="24"/>
          <w:lang w:val="en-US"/>
        </w:rPr>
        <w:t>admin</w:t>
      </w:r>
      <w:r w:rsidRPr="000F4F33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podymahino</w:t>
      </w:r>
      <w:proofErr w:type="spellEnd"/>
      <w:r w:rsidRPr="000F4F3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523F7A" w:rsidRDefault="00523F7A" w:rsidP="00523F7A">
      <w:pPr>
        <w:pStyle w:val="1"/>
        <w:ind w:left="0" w:firstLine="360"/>
        <w:jc w:val="both"/>
      </w:pPr>
    </w:p>
    <w:p w:rsidR="00523F7A" w:rsidRPr="00DF7219" w:rsidRDefault="00523F7A" w:rsidP="00523F7A">
      <w:pPr>
        <w:pStyle w:val="20"/>
        <w:shd w:val="clear" w:color="auto" w:fill="auto"/>
        <w:spacing w:before="0" w:after="0"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Подымахинского</w:t>
      </w:r>
    </w:p>
    <w:p w:rsidR="00523F7A" w:rsidRPr="000F4F33" w:rsidRDefault="00523F7A" w:rsidP="00523F7A">
      <w:pPr>
        <w:pStyle w:val="20"/>
        <w:shd w:val="clear" w:color="auto" w:fill="auto"/>
        <w:spacing w:before="0" w:after="0" w:line="240" w:lineRule="auto"/>
        <w:ind w:firstLine="0"/>
        <w:jc w:val="both"/>
        <w:rPr>
          <w:b/>
          <w:sz w:val="24"/>
          <w:szCs w:val="24"/>
        </w:rPr>
      </w:pPr>
      <w:r w:rsidRPr="0070386B">
        <w:rPr>
          <w:b/>
          <w:sz w:val="24"/>
          <w:szCs w:val="24"/>
        </w:rPr>
        <w:t>муниципального образования</w:t>
      </w:r>
      <w:r w:rsidRPr="000F4F33">
        <w:rPr>
          <w:b/>
          <w:sz w:val="24"/>
          <w:szCs w:val="24"/>
        </w:rPr>
        <w:t xml:space="preserve">        </w:t>
      </w:r>
      <w:r w:rsidRPr="0070386B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Т.В. Пахомова</w:t>
      </w:r>
    </w:p>
    <w:p w:rsidR="00523F7A" w:rsidRDefault="00523F7A" w:rsidP="00523F7A">
      <w:pPr>
        <w:ind w:firstLine="698"/>
        <w:jc w:val="right"/>
        <w:rPr>
          <w:rStyle w:val="a4"/>
          <w:bCs/>
        </w:rPr>
      </w:pPr>
    </w:p>
    <w:p w:rsidR="00523F7A" w:rsidRDefault="00523F7A" w:rsidP="00523F7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23F7A" w:rsidRDefault="00523F7A" w:rsidP="00523F7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23F7A" w:rsidRDefault="00523F7A" w:rsidP="00523F7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23F7A" w:rsidRDefault="00523F7A" w:rsidP="00523F7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23F7A" w:rsidRDefault="00523F7A" w:rsidP="00523F7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23F7A" w:rsidRDefault="00523F7A" w:rsidP="00523F7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23F7A" w:rsidRDefault="00523F7A" w:rsidP="00523F7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23F7A" w:rsidRPr="00AC2CBE" w:rsidRDefault="00523F7A" w:rsidP="00523F7A">
      <w:pPr>
        <w:ind w:firstLine="698"/>
        <w:jc w:val="right"/>
      </w:pPr>
      <w:r>
        <w:rPr>
          <w:rStyle w:val="a4"/>
          <w:bCs/>
        </w:rPr>
        <w:t>По</w:t>
      </w:r>
      <w:r w:rsidRPr="00AC2CBE">
        <w:rPr>
          <w:rStyle w:val="a4"/>
          <w:bCs/>
        </w:rPr>
        <w:t>ложение № 1</w:t>
      </w:r>
    </w:p>
    <w:p w:rsidR="00523F7A" w:rsidRPr="00AC2CBE" w:rsidRDefault="00523F7A" w:rsidP="00523F7A">
      <w:pPr>
        <w:ind w:firstLine="698"/>
        <w:jc w:val="right"/>
        <w:rPr>
          <w:rStyle w:val="a4"/>
          <w:bCs/>
        </w:rPr>
      </w:pPr>
      <w:r>
        <w:rPr>
          <w:rStyle w:val="a4"/>
          <w:bCs/>
        </w:rPr>
        <w:t>к  Решению Думы Подымахинского</w:t>
      </w:r>
    </w:p>
    <w:p w:rsidR="00523F7A" w:rsidRPr="00AC2CBE" w:rsidRDefault="00523F7A" w:rsidP="00523F7A">
      <w:pPr>
        <w:ind w:firstLine="698"/>
        <w:jc w:val="right"/>
      </w:pPr>
      <w:r>
        <w:rPr>
          <w:rStyle w:val="a4"/>
          <w:bCs/>
        </w:rPr>
        <w:t>муниципального образования</w:t>
      </w:r>
    </w:p>
    <w:p w:rsidR="00523F7A" w:rsidRPr="00AC2CBE" w:rsidRDefault="00523F7A" w:rsidP="00523F7A">
      <w:pPr>
        <w:ind w:firstLine="698"/>
        <w:jc w:val="right"/>
      </w:pPr>
      <w:r>
        <w:rPr>
          <w:rStyle w:val="a4"/>
          <w:bCs/>
        </w:rPr>
        <w:t>от «   ______  «  __________ 2018 г. № ________</w:t>
      </w:r>
    </w:p>
    <w:p w:rsidR="00523F7A" w:rsidRDefault="00523F7A" w:rsidP="00523F7A">
      <w:pPr>
        <w:pStyle w:val="ConsPlusNormal"/>
        <w:widowControl/>
        <w:ind w:firstLine="0"/>
        <w:jc w:val="right"/>
      </w:pPr>
    </w:p>
    <w:p w:rsidR="00523F7A" w:rsidRDefault="00523F7A" w:rsidP="00523F7A">
      <w:pPr>
        <w:pStyle w:val="ConsPlusNormal"/>
        <w:widowControl/>
        <w:ind w:firstLine="0"/>
      </w:pPr>
    </w:p>
    <w:p w:rsidR="00523F7A" w:rsidRPr="001C55CC" w:rsidRDefault="00523F7A" w:rsidP="00523F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55CC">
        <w:rPr>
          <w:rFonts w:ascii="Times New Roman" w:hAnsi="Times New Roman" w:cs="Times New Roman"/>
          <w:sz w:val="24"/>
          <w:szCs w:val="24"/>
        </w:rPr>
        <w:t>ПОЛОЖЕНИЕ</w:t>
      </w:r>
    </w:p>
    <w:p w:rsidR="00523F7A" w:rsidRPr="001C55CC" w:rsidRDefault="00523F7A" w:rsidP="00523F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55CC">
        <w:rPr>
          <w:rFonts w:ascii="Times New Roman" w:hAnsi="Times New Roman" w:cs="Times New Roman"/>
          <w:sz w:val="24"/>
          <w:szCs w:val="24"/>
        </w:rPr>
        <w:t xml:space="preserve">О ЗЕМЕЛЬНОМ НАЛОГЕ НА ТЕРРИТОРИИ </w:t>
      </w:r>
      <w:r>
        <w:rPr>
          <w:rFonts w:ascii="Times New Roman" w:hAnsi="Times New Roman" w:cs="Times New Roman"/>
          <w:sz w:val="24"/>
          <w:szCs w:val="24"/>
        </w:rPr>
        <w:t>ПОДЫМАХИНСКОГО</w:t>
      </w:r>
    </w:p>
    <w:p w:rsidR="00523F7A" w:rsidRPr="001C55CC" w:rsidRDefault="00523F7A" w:rsidP="00523F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55C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23F7A" w:rsidRPr="001C55CC" w:rsidRDefault="00523F7A" w:rsidP="00523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3F7A" w:rsidRPr="001C55CC" w:rsidRDefault="00523F7A" w:rsidP="00523F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55C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23F7A" w:rsidRDefault="00523F7A" w:rsidP="00523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F7A" w:rsidRDefault="00523F7A" w:rsidP="00523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CC">
        <w:rPr>
          <w:rFonts w:ascii="Times New Roman" w:hAnsi="Times New Roman" w:cs="Times New Roman"/>
          <w:sz w:val="24"/>
          <w:szCs w:val="24"/>
        </w:rPr>
        <w:t>1. Настоящим Положением в соответствии с Налоговым кодексом Российской Федерации  определяются ставки земельного налога (далее - налог), порядок и сроки уплаты налога, налоговые льготы, включая размер не облагаемой налогом суммы для отдельных категорий налогоплательщиков, порядок и сроки пр</w:t>
      </w:r>
      <w:r>
        <w:rPr>
          <w:rFonts w:ascii="Times New Roman" w:hAnsi="Times New Roman" w:cs="Times New Roman"/>
          <w:sz w:val="24"/>
          <w:szCs w:val="24"/>
        </w:rPr>
        <w:t xml:space="preserve">едставления налогоплательщиками </w:t>
      </w:r>
      <w:r w:rsidRPr="001C5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право на уменьшение налоговой базы </w:t>
      </w:r>
      <w:r w:rsidRPr="001C55CC">
        <w:rPr>
          <w:rFonts w:ascii="Times New Roman" w:hAnsi="Times New Roman" w:cs="Times New Roman"/>
          <w:sz w:val="24"/>
          <w:szCs w:val="24"/>
        </w:rPr>
        <w:t>.</w:t>
      </w:r>
    </w:p>
    <w:p w:rsidR="00523F7A" w:rsidRDefault="00523F7A" w:rsidP="00523F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НАЛОГОПЛАТЕЛЬЩИКИ.</w:t>
      </w:r>
    </w:p>
    <w:p w:rsidR="00523F7A" w:rsidRDefault="00523F7A" w:rsidP="00523F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3F7A" w:rsidRDefault="00523F7A" w:rsidP="00523F7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2.1. Налогоплательщиками  налога признаются организации и физические лица, обладающие  земельными участками на праве собственности,  праве постоянного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бессрочного) пользования или праве пожизненного наследуемого  владения в пределах границ  территории Подымахинского  муниципального образования.</w:t>
      </w:r>
    </w:p>
    <w:p w:rsidR="00523F7A" w:rsidRDefault="00523F7A" w:rsidP="00523F7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 Не признаются  налогоплательщиками организации и физические лица в отношении земельных участков, находящихся у них на  праве безвозмездного  пользования, в том числе праве  безвозмездного  срочного пользования.</w:t>
      </w:r>
    </w:p>
    <w:p w:rsidR="00523F7A" w:rsidRDefault="00523F7A" w:rsidP="00523F7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3F7A" w:rsidRDefault="00523F7A" w:rsidP="00523F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ОБЪЕКТ НАЛОГООБЛОЖЕНИЯ.</w:t>
      </w:r>
    </w:p>
    <w:p w:rsidR="00523F7A" w:rsidRDefault="00523F7A" w:rsidP="00523F7A">
      <w:pPr>
        <w:autoSpaceDE w:val="0"/>
        <w:autoSpaceDN w:val="0"/>
        <w:adjustRightInd w:val="0"/>
        <w:jc w:val="both"/>
      </w:pPr>
    </w:p>
    <w:p w:rsidR="00523F7A" w:rsidRPr="00833D87" w:rsidRDefault="00523F7A" w:rsidP="00523F7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 xml:space="preserve">     3.1.</w:t>
      </w:r>
      <w:r w:rsidRPr="006B66F5">
        <w:rPr>
          <w:sz w:val="26"/>
          <w:szCs w:val="26"/>
        </w:rPr>
        <w:t xml:space="preserve"> </w:t>
      </w:r>
      <w:r w:rsidRPr="00833D87">
        <w:rPr>
          <w:sz w:val="26"/>
          <w:szCs w:val="26"/>
        </w:rPr>
        <w:t>Объектом налогообложения признаются земельные участки, расположенные</w:t>
      </w:r>
      <w:r>
        <w:rPr>
          <w:sz w:val="26"/>
          <w:szCs w:val="26"/>
        </w:rPr>
        <w:t xml:space="preserve"> в пределах  границ  территории  Подымахинского </w:t>
      </w:r>
      <w:r w:rsidRPr="00833D87">
        <w:rPr>
          <w:sz w:val="26"/>
          <w:szCs w:val="26"/>
        </w:rPr>
        <w:t xml:space="preserve">муниципального образования. </w:t>
      </w:r>
    </w:p>
    <w:p w:rsidR="00523F7A" w:rsidRPr="00833D87" w:rsidRDefault="00523F7A" w:rsidP="00523F7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 xml:space="preserve">     3.2.</w:t>
      </w:r>
      <w:r w:rsidRPr="006B66F5">
        <w:rPr>
          <w:sz w:val="26"/>
          <w:szCs w:val="26"/>
        </w:rPr>
        <w:t xml:space="preserve"> </w:t>
      </w:r>
      <w:r w:rsidRPr="00833D87">
        <w:rPr>
          <w:sz w:val="26"/>
          <w:szCs w:val="26"/>
        </w:rPr>
        <w:t>Не признаются объектом налогообложения зе</w:t>
      </w:r>
      <w:r>
        <w:rPr>
          <w:sz w:val="26"/>
          <w:szCs w:val="26"/>
        </w:rPr>
        <w:t xml:space="preserve">мельные участки, указанные  в пункте </w:t>
      </w:r>
      <w:r w:rsidRPr="00833D87">
        <w:rPr>
          <w:sz w:val="26"/>
          <w:szCs w:val="26"/>
        </w:rPr>
        <w:t xml:space="preserve"> 2 ст</w:t>
      </w:r>
      <w:r>
        <w:rPr>
          <w:sz w:val="26"/>
          <w:szCs w:val="26"/>
        </w:rPr>
        <w:t xml:space="preserve">атьи  </w:t>
      </w:r>
      <w:r w:rsidRPr="00833D87">
        <w:rPr>
          <w:sz w:val="26"/>
          <w:szCs w:val="26"/>
        </w:rPr>
        <w:t>389 Налогового кодекса Российской Федерации.</w:t>
      </w:r>
    </w:p>
    <w:p w:rsidR="00523F7A" w:rsidRDefault="00523F7A" w:rsidP="00523F7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23F7A" w:rsidRDefault="00523F7A" w:rsidP="00523F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НАЛОГОВАЯ БАЗА.</w:t>
      </w:r>
    </w:p>
    <w:p w:rsidR="00523F7A" w:rsidRDefault="00523F7A" w:rsidP="00523F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3F7A" w:rsidRPr="00833D87" w:rsidRDefault="00523F7A" w:rsidP="00523F7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>4.1.</w:t>
      </w:r>
      <w:r w:rsidRPr="00667098">
        <w:rPr>
          <w:sz w:val="26"/>
          <w:szCs w:val="26"/>
        </w:rPr>
        <w:t xml:space="preserve"> </w:t>
      </w:r>
      <w:r w:rsidRPr="00833D87">
        <w:rPr>
          <w:sz w:val="26"/>
          <w:szCs w:val="26"/>
        </w:rPr>
        <w:t>Налоговая база определяется как кадастровая стоимость земельных участков, признаваемых объектом налогообложения в соответствии со ст. 389 Налогового кодекса Российской Федерации.</w:t>
      </w:r>
    </w:p>
    <w:p w:rsidR="00523F7A" w:rsidRPr="00833D87" w:rsidRDefault="00523F7A" w:rsidP="00523F7A">
      <w:pPr>
        <w:autoSpaceDE w:val="0"/>
        <w:autoSpaceDN w:val="0"/>
        <w:adjustRightInd w:val="0"/>
        <w:rPr>
          <w:sz w:val="26"/>
          <w:szCs w:val="26"/>
        </w:rPr>
      </w:pPr>
      <w:r>
        <w:t>4.2.</w:t>
      </w:r>
      <w:r w:rsidRPr="00833D87">
        <w:rPr>
          <w:sz w:val="26"/>
          <w:szCs w:val="26"/>
        </w:rPr>
        <w:t xml:space="preserve"> Кадастровая стоимость земельного </w:t>
      </w:r>
      <w:r>
        <w:rPr>
          <w:sz w:val="26"/>
          <w:szCs w:val="26"/>
        </w:rPr>
        <w:t xml:space="preserve">   </w:t>
      </w:r>
      <w:r w:rsidRPr="00833D87">
        <w:rPr>
          <w:sz w:val="26"/>
          <w:szCs w:val="26"/>
        </w:rPr>
        <w:t xml:space="preserve">участка </w:t>
      </w:r>
      <w:r>
        <w:rPr>
          <w:sz w:val="26"/>
          <w:szCs w:val="26"/>
        </w:rPr>
        <w:t xml:space="preserve">   </w:t>
      </w:r>
      <w:r w:rsidRPr="00833D87">
        <w:rPr>
          <w:sz w:val="26"/>
          <w:szCs w:val="26"/>
        </w:rPr>
        <w:t xml:space="preserve">определяется в </w:t>
      </w:r>
      <w:r>
        <w:rPr>
          <w:sz w:val="26"/>
          <w:szCs w:val="26"/>
        </w:rPr>
        <w:t xml:space="preserve">   </w:t>
      </w:r>
      <w:r w:rsidRPr="00833D87">
        <w:rPr>
          <w:sz w:val="26"/>
          <w:szCs w:val="26"/>
        </w:rPr>
        <w:t>соответствии с земельным законодательством Российской Федерации.</w:t>
      </w:r>
    </w:p>
    <w:p w:rsidR="00523F7A" w:rsidRDefault="00523F7A" w:rsidP="00523F7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23F7A" w:rsidRDefault="00523F7A" w:rsidP="00523F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3F7A" w:rsidRPr="001C55CC" w:rsidRDefault="00523F7A" w:rsidP="00523F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1C55CC">
        <w:rPr>
          <w:rFonts w:ascii="Times New Roman" w:hAnsi="Times New Roman" w:cs="Times New Roman"/>
          <w:sz w:val="24"/>
          <w:szCs w:val="24"/>
        </w:rPr>
        <w:t>. ПОРЯДОК ОПРЕДЕЛЕНИЯ НАЛОГОВОЙ БАЗЫ</w:t>
      </w:r>
    </w:p>
    <w:p w:rsidR="00523F7A" w:rsidRPr="001C55CC" w:rsidRDefault="00523F7A" w:rsidP="00523F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3F7A" w:rsidRPr="00833D87" w:rsidRDefault="00523F7A" w:rsidP="00523F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33D87">
        <w:rPr>
          <w:sz w:val="26"/>
          <w:szCs w:val="26"/>
        </w:rPr>
        <w:t xml:space="preserve">.1. Налоговая база определяется </w:t>
      </w:r>
      <w:r>
        <w:rPr>
          <w:sz w:val="26"/>
          <w:szCs w:val="26"/>
        </w:rPr>
        <w:t xml:space="preserve"> в отношении каждого земельного участка </w:t>
      </w:r>
      <w:r w:rsidRPr="00833D87">
        <w:rPr>
          <w:sz w:val="26"/>
          <w:szCs w:val="26"/>
        </w:rPr>
        <w:t xml:space="preserve">как </w:t>
      </w:r>
      <w:r>
        <w:rPr>
          <w:sz w:val="26"/>
          <w:szCs w:val="26"/>
        </w:rPr>
        <w:t xml:space="preserve">его </w:t>
      </w:r>
      <w:r w:rsidRPr="00833D87">
        <w:rPr>
          <w:sz w:val="26"/>
          <w:szCs w:val="26"/>
        </w:rPr>
        <w:t>кадастровая стоимость земельных участков, признаваемых объектом налогообложения в соответствии со ст. 389 Налогового кодекса Российской Федерации.</w:t>
      </w:r>
    </w:p>
    <w:p w:rsidR="00523F7A" w:rsidRDefault="00523F7A" w:rsidP="00523F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5.2.Налоговая база  определяется отдельно в отношении долей в праве  общей собственности на земельный участок, в отношении которых налогоплательщиками  признаются  разные лица либо установлены различные налоговые ставки</w:t>
      </w:r>
    </w:p>
    <w:p w:rsidR="00523F7A" w:rsidRDefault="00523F7A" w:rsidP="00523F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Налогоплательщики – организации определяют  налоговую базу самостоятельно на основании сведений Единого  государственного реестра недвижимости   о каждом земельном участке, принадлежащем им на праве  собственности или праве постоянного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бессрочного) пользования.</w:t>
      </w:r>
    </w:p>
    <w:p w:rsidR="00523F7A" w:rsidRPr="00833D87" w:rsidRDefault="00523F7A" w:rsidP="00523F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Pr="00833D87">
        <w:rPr>
          <w:sz w:val="26"/>
          <w:szCs w:val="26"/>
        </w:rPr>
        <w:t>.</w:t>
      </w:r>
      <w:r>
        <w:rPr>
          <w:sz w:val="26"/>
          <w:szCs w:val="26"/>
        </w:rPr>
        <w:t>Для налогоплательщиков – физических лиц налоговая база</w:t>
      </w:r>
      <w:r w:rsidRPr="00833D87">
        <w:rPr>
          <w:sz w:val="26"/>
          <w:szCs w:val="26"/>
        </w:rPr>
        <w:t xml:space="preserve"> определяется налоговыми органами на основании сведений, которые представляются в налоговые органы органами, осуществляющими государственный </w:t>
      </w:r>
      <w:r>
        <w:rPr>
          <w:sz w:val="26"/>
          <w:szCs w:val="26"/>
        </w:rPr>
        <w:t xml:space="preserve">кадастровый учет </w:t>
      </w:r>
      <w:r w:rsidRPr="00833D87">
        <w:rPr>
          <w:sz w:val="26"/>
          <w:szCs w:val="26"/>
        </w:rPr>
        <w:t xml:space="preserve"> и государственную регистрацию прав на недв</w:t>
      </w:r>
      <w:r>
        <w:rPr>
          <w:sz w:val="26"/>
          <w:szCs w:val="26"/>
        </w:rPr>
        <w:t>ижимое имущество.</w:t>
      </w:r>
    </w:p>
    <w:p w:rsidR="00523F7A" w:rsidRPr="00833D87" w:rsidRDefault="00523F7A" w:rsidP="00523F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Pr="00833D87">
        <w:rPr>
          <w:sz w:val="26"/>
          <w:szCs w:val="26"/>
        </w:rPr>
        <w:t>. Особенности определения налоговой базы в отношении земельных участков, находящихся в общей собственности, определяются в соответствии со ст. 392 Налогового</w:t>
      </w:r>
      <w:r>
        <w:rPr>
          <w:sz w:val="26"/>
          <w:szCs w:val="26"/>
        </w:rPr>
        <w:t xml:space="preserve"> кодекса Российской Федерации.</w:t>
      </w:r>
    </w:p>
    <w:p w:rsidR="00523F7A" w:rsidRPr="001C55CC" w:rsidRDefault="00523F7A" w:rsidP="00523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F7A" w:rsidRDefault="00523F7A" w:rsidP="00523F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НАЛОГОВЫЙ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ТЧЁТНЫЙ ПЕРИОД.</w:t>
      </w:r>
    </w:p>
    <w:p w:rsidR="00523F7A" w:rsidRDefault="00523F7A" w:rsidP="00523F7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23F7A" w:rsidRDefault="00523F7A" w:rsidP="00523F7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6.1.Налоговым периодом признаётся календарный год.</w:t>
      </w:r>
    </w:p>
    <w:p w:rsidR="00523F7A" w:rsidRDefault="00523F7A" w:rsidP="00523F7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6.2. Отчётными периодами  для налогоплательщико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организаций признаются первый квартал, второй квартал, третий квартал календарного года.</w:t>
      </w:r>
    </w:p>
    <w:p w:rsidR="00523F7A" w:rsidRDefault="00523F7A" w:rsidP="00523F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3F7A" w:rsidRPr="001C55CC" w:rsidRDefault="00523F7A" w:rsidP="00523F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Pr="001C55CC">
        <w:rPr>
          <w:rFonts w:ascii="Times New Roman" w:hAnsi="Times New Roman" w:cs="Times New Roman"/>
          <w:sz w:val="24"/>
          <w:szCs w:val="24"/>
        </w:rPr>
        <w:t>. НАЛОГОВЫЕ СТАВКИ</w:t>
      </w:r>
    </w:p>
    <w:p w:rsidR="00523F7A" w:rsidRPr="001C55CC" w:rsidRDefault="00523F7A" w:rsidP="00523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F7A" w:rsidRPr="001C55CC" w:rsidRDefault="00523F7A" w:rsidP="00523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55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C55CC">
        <w:rPr>
          <w:rFonts w:ascii="Times New Roman" w:hAnsi="Times New Roman" w:cs="Times New Roman"/>
          <w:sz w:val="24"/>
          <w:szCs w:val="24"/>
        </w:rPr>
        <w:t xml:space="preserve"> Налоговые ставки устанавливаются в следующих размерах:</w:t>
      </w:r>
    </w:p>
    <w:p w:rsidR="00523F7A" w:rsidRPr="001C55CC" w:rsidRDefault="00523F7A" w:rsidP="00523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0,3 процента </w:t>
      </w:r>
      <w:r w:rsidRPr="001C55CC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участков:</w:t>
      </w:r>
    </w:p>
    <w:p w:rsidR="00523F7A" w:rsidRPr="001C55CC" w:rsidRDefault="00523F7A" w:rsidP="00523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CC">
        <w:rPr>
          <w:rFonts w:ascii="Times New Roman" w:hAnsi="Times New Roman" w:cs="Times New Roman"/>
          <w:sz w:val="24"/>
          <w:szCs w:val="24"/>
        </w:rPr>
        <w:t>- отнесенных к землям  сельскохозяйственного назначения или к землям в составе зон сельскохозяйственного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в поселениях </w:t>
      </w:r>
      <w:r w:rsidRPr="001C55CC">
        <w:rPr>
          <w:rFonts w:ascii="Times New Roman" w:hAnsi="Times New Roman" w:cs="Times New Roman"/>
          <w:sz w:val="24"/>
          <w:szCs w:val="24"/>
        </w:rPr>
        <w:t xml:space="preserve"> и используемых для сельскохозяйственного производства;</w:t>
      </w:r>
    </w:p>
    <w:p w:rsidR="00523F7A" w:rsidRPr="001C55CC" w:rsidRDefault="00523F7A" w:rsidP="00523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C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C55CC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1C55CC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23F7A" w:rsidRPr="003533CA" w:rsidRDefault="00523F7A" w:rsidP="00523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C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55CC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1C55CC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</w:t>
      </w:r>
      <w:r w:rsidRPr="003533CA">
        <w:rPr>
          <w:rFonts w:ascii="Times New Roman" w:hAnsi="Times New Roman" w:cs="Times New Roman"/>
          <w:sz w:val="24"/>
          <w:szCs w:val="24"/>
        </w:rPr>
        <w:t>огородничества или животноводства, а также дачного хозяйства;</w:t>
      </w:r>
    </w:p>
    <w:p w:rsidR="00523F7A" w:rsidRPr="003533CA" w:rsidRDefault="00523F7A" w:rsidP="00523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A">
        <w:rPr>
          <w:rFonts w:ascii="Times New Roman" w:hAnsi="Times New Roman" w:cs="Times New Roman"/>
        </w:rPr>
        <w:t>-</w:t>
      </w:r>
      <w:r w:rsidRPr="003533CA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F7A" w:rsidRPr="001C55CC" w:rsidRDefault="00523F7A" w:rsidP="00523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1,5 процента </w:t>
      </w:r>
      <w:r w:rsidRPr="001C55CC">
        <w:rPr>
          <w:rFonts w:ascii="Times New Roman" w:hAnsi="Times New Roman" w:cs="Times New Roman"/>
          <w:sz w:val="24"/>
          <w:szCs w:val="24"/>
        </w:rPr>
        <w:t xml:space="preserve"> в отношении прочих земельных участков.</w:t>
      </w:r>
    </w:p>
    <w:p w:rsidR="00523F7A" w:rsidRPr="001C55CC" w:rsidRDefault="00523F7A" w:rsidP="00523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F7A" w:rsidRPr="001C55CC" w:rsidRDefault="00523F7A" w:rsidP="00523F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НАЛОГОВЫЕ ЛЬГОТЫ</w:t>
      </w:r>
    </w:p>
    <w:p w:rsidR="00523F7A" w:rsidRDefault="00523F7A" w:rsidP="00523F7A">
      <w:pPr>
        <w:ind w:firstLine="567"/>
        <w:jc w:val="both"/>
      </w:pPr>
    </w:p>
    <w:p w:rsidR="00523F7A" w:rsidRDefault="00523F7A" w:rsidP="00523F7A">
      <w:pPr>
        <w:ind w:firstLine="567"/>
        <w:jc w:val="both"/>
      </w:pPr>
      <w:r>
        <w:t>8.1. Налоговые льготы, установленные ст. 395 Налогового кодекса РФ, для организаций и физических лиц, имеющих земельные участки в пределах  Подымахинского муниципального образования</w:t>
      </w:r>
      <w:proofErr w:type="gramStart"/>
      <w:r>
        <w:t xml:space="preserve"> ,</w:t>
      </w:r>
      <w:proofErr w:type="gramEnd"/>
      <w:r>
        <w:t xml:space="preserve"> действуют в полном объеме.</w:t>
      </w:r>
    </w:p>
    <w:p w:rsidR="00523F7A" w:rsidRDefault="00523F7A" w:rsidP="00523F7A">
      <w:pPr>
        <w:ind w:firstLine="567"/>
        <w:jc w:val="both"/>
      </w:pPr>
      <w:r>
        <w:t>8.2. От уплаты земельного налога освобождаются:</w:t>
      </w:r>
    </w:p>
    <w:p w:rsidR="00523F7A" w:rsidRDefault="00523F7A" w:rsidP="00523F7A">
      <w:pPr>
        <w:ind w:firstLine="567"/>
        <w:jc w:val="both"/>
      </w:pPr>
      <w:r>
        <w:t>- ветераны и инвалиды Великой Отечественной войны, а также ветераны и инвалиды боевых действий;</w:t>
      </w:r>
    </w:p>
    <w:p w:rsidR="00523F7A" w:rsidRDefault="00523F7A" w:rsidP="00523F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ПОРЯДОК И СРОКИ ПРЕДСТАВЛЕНИЯ НАЛОГОПЛАТЕЛЬЩИКАМИ</w:t>
      </w:r>
    </w:p>
    <w:p w:rsidR="00523F7A" w:rsidRDefault="00523F7A" w:rsidP="00523F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ПРАВО НА УМЕНЬШЕНИЕ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</w:p>
    <w:p w:rsidR="00523F7A" w:rsidRDefault="00523F7A" w:rsidP="00523F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БАЗЫ, А ТАКЖЕ ПРАВО НА НАЛОГОВЫЕ ЛЬГОТЫ.</w:t>
      </w:r>
    </w:p>
    <w:p w:rsidR="00523F7A" w:rsidRDefault="00523F7A" w:rsidP="00523F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3F7A" w:rsidRDefault="00523F7A" w:rsidP="00523F7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Налогоплательщики, имеющие право на льготу по уплате налога, в том числе  на уменьшение налоговой базы в соответствии  с п.5 ст.391 Налогового кодекса  Российской Федерации, предоставляют в налоговые органы по месту нахождения земельного участка  документы, подтверждающие  право на льготу по уплате налога, в том числе на уменьшение налоговой базы, не позднее 1 февраля года, следующего за истекшим налоговым периодом.</w:t>
      </w:r>
      <w:proofErr w:type="gramEnd"/>
    </w:p>
    <w:p w:rsidR="00523F7A" w:rsidRDefault="00523F7A" w:rsidP="00523F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3F7A" w:rsidRDefault="00523F7A" w:rsidP="00523F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3F7A" w:rsidRPr="001C55CC" w:rsidRDefault="00523F7A" w:rsidP="00523F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1C55CC">
        <w:rPr>
          <w:rFonts w:ascii="Times New Roman" w:hAnsi="Times New Roman" w:cs="Times New Roman"/>
          <w:sz w:val="24"/>
          <w:szCs w:val="24"/>
        </w:rPr>
        <w:t>. ПОРЯДОК  ИСЧИСЛЕНИЯ И СРОКИ УПЛАТЫ НАЛОГА И</w:t>
      </w:r>
    </w:p>
    <w:p w:rsidR="00523F7A" w:rsidRPr="001C55CC" w:rsidRDefault="00523F7A" w:rsidP="00523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55CC">
        <w:rPr>
          <w:rFonts w:ascii="Times New Roman" w:hAnsi="Times New Roman" w:cs="Times New Roman"/>
          <w:sz w:val="24"/>
          <w:szCs w:val="24"/>
        </w:rPr>
        <w:t>АВАНСОВЫХ ПЛАТЕЖЕЙ ПО НАЛОГУ</w:t>
      </w:r>
    </w:p>
    <w:p w:rsidR="00523F7A" w:rsidRPr="001C55CC" w:rsidRDefault="00523F7A" w:rsidP="00523F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3F7A" w:rsidRDefault="00523F7A" w:rsidP="00523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Порядок исчисления налога  и авансовых платежей по налогу установлен  статьёй 396 Налогового кодекса Российской Федерации.</w:t>
      </w:r>
    </w:p>
    <w:p w:rsidR="00523F7A" w:rsidRDefault="00523F7A" w:rsidP="00523F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10.2. Срок  уплаты налога для налогоплательщиков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-ф</w:t>
      </w:r>
      <w:proofErr w:type="gramEnd"/>
      <w:r>
        <w:rPr>
          <w:rFonts w:ascii="Times New Roman" w:hAnsi="Times New Roman" w:cs="Times New Roman"/>
          <w:sz w:val="24"/>
          <w:szCs w:val="24"/>
        </w:rPr>
        <w:t>изических лиц устанавливается  в соответствии  со ст. 397 Налогового кодекса  Российской Федерации. Налогоплательщик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физические  лица уплачивают налог на основании налогового уведомления. ( т.е. не позднее  1 декабря, года, следующего  за  истекшим налоговым периодом).</w:t>
      </w:r>
    </w:p>
    <w:p w:rsidR="00523F7A" w:rsidRDefault="00523F7A" w:rsidP="00523F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10.3. Налог, подлежащий уплате по истечении налогового периода, уплачивается налогоплательщиками-организациями  не позднее « 15»  февраля года, следующего за истекшим налоговым периодом. Сумма налога, подлежащая уплате в бюджет  налогоплательщикам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организациями по итогам налогового периода, определяется как разница между суммой налога, исчисленного в соответствии с пунктом 1 статьи 396 Налогового кодекса Российской федерации, и суммами  подлежащих уплате в течение налогового периода авансовых платежей по налогу»</w:t>
      </w:r>
    </w:p>
    <w:p w:rsidR="00523F7A" w:rsidRDefault="00523F7A" w:rsidP="00523F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10.4.Налогоплательщики организации уплачивают исчисленные суммы авансовых платежей по налогу  в срок не позднее последнего числа месяца, следующего за истёкшим отчётным периодом, т.е. не позднее  «30» апреля, «31» июля, «31» октября, в размере произведения соответствующей налоговой базы и одной четвёртой соответствующей налоговой ставки.</w:t>
      </w:r>
    </w:p>
    <w:p w:rsidR="00523F7A" w:rsidRDefault="00523F7A" w:rsidP="00523F7A">
      <w:pPr>
        <w:pStyle w:val="ConsPlusNormal"/>
        <w:widowControl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F7A" w:rsidRPr="001C55CC" w:rsidRDefault="00523F7A" w:rsidP="00523F7A">
      <w:pPr>
        <w:pStyle w:val="ConsPlusNormal"/>
        <w:widowControl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 w:rsidRPr="001C55CC">
        <w:rPr>
          <w:rFonts w:ascii="Times New Roman" w:hAnsi="Times New Roman" w:cs="Times New Roman"/>
          <w:sz w:val="24"/>
          <w:szCs w:val="24"/>
        </w:rPr>
        <w:t>. НАЛОГОВАЯ ДЕКЛАРАЦИЯ</w:t>
      </w:r>
    </w:p>
    <w:p w:rsidR="00523F7A" w:rsidRPr="001C55CC" w:rsidRDefault="00523F7A" w:rsidP="00523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F7A" w:rsidRPr="001C55CC" w:rsidRDefault="00523F7A" w:rsidP="00523F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C55CC">
        <w:rPr>
          <w:rFonts w:ascii="Times New Roman" w:hAnsi="Times New Roman" w:cs="Times New Roman"/>
          <w:sz w:val="24"/>
          <w:szCs w:val="24"/>
        </w:rPr>
        <w:t>.1. Налогоплательщики – организации, по 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523F7A" w:rsidRPr="001C55CC" w:rsidRDefault="00523F7A" w:rsidP="00523F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C55CC">
        <w:rPr>
          <w:rFonts w:ascii="Times New Roman" w:hAnsi="Times New Roman" w:cs="Times New Roman"/>
          <w:sz w:val="24"/>
          <w:szCs w:val="24"/>
        </w:rPr>
        <w:t>.2.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523F7A" w:rsidRDefault="00523F7A" w:rsidP="00523F7A">
      <w:pPr>
        <w:jc w:val="both"/>
      </w:pPr>
    </w:p>
    <w:p w:rsidR="00523F7A" w:rsidRDefault="00523F7A" w:rsidP="00523F7A">
      <w:pPr>
        <w:jc w:val="both"/>
      </w:pPr>
    </w:p>
    <w:p w:rsidR="00523F7A" w:rsidRDefault="00523F7A" w:rsidP="00523F7A">
      <w:pPr>
        <w:jc w:val="both"/>
      </w:pPr>
    </w:p>
    <w:p w:rsidR="00523F7A" w:rsidRDefault="00523F7A" w:rsidP="00523F7A">
      <w:pPr>
        <w:jc w:val="both"/>
      </w:pPr>
    </w:p>
    <w:p w:rsidR="00523F7A" w:rsidRDefault="00523F7A" w:rsidP="00523F7A">
      <w:pPr>
        <w:jc w:val="both"/>
      </w:pPr>
      <w:r>
        <w:t>Глава Подымахинского</w:t>
      </w:r>
    </w:p>
    <w:p w:rsidR="00523F7A" w:rsidRDefault="00523F7A" w:rsidP="00523F7A">
      <w:r>
        <w:t>муниципального образования                                  Т.В. Пахомова</w:t>
      </w:r>
    </w:p>
    <w:p w:rsidR="00523F7A" w:rsidRPr="00AC2CBE" w:rsidRDefault="00523F7A" w:rsidP="00523F7A">
      <w:pPr>
        <w:pStyle w:val="20"/>
        <w:shd w:val="clear" w:color="auto" w:fill="auto"/>
        <w:spacing w:before="0" w:after="0" w:line="240" w:lineRule="auto"/>
        <w:ind w:firstLine="0"/>
        <w:jc w:val="both"/>
        <w:rPr>
          <w:color w:val="000080"/>
          <w:sz w:val="24"/>
          <w:szCs w:val="24"/>
        </w:rPr>
      </w:pPr>
    </w:p>
    <w:p w:rsidR="00523F7A" w:rsidRPr="00600BD8" w:rsidRDefault="00523F7A" w:rsidP="00523F7A"/>
    <w:p w:rsidR="00523F7A" w:rsidRDefault="00523F7A" w:rsidP="00523F7A"/>
    <w:p w:rsidR="00523F7A" w:rsidRDefault="00523F7A" w:rsidP="00523F7A"/>
    <w:p w:rsidR="00523F7A" w:rsidRDefault="00523F7A" w:rsidP="00523F7A"/>
    <w:p w:rsidR="00523F7A" w:rsidRDefault="00523F7A" w:rsidP="00523F7A">
      <w:pPr>
        <w:ind w:firstLine="698"/>
        <w:jc w:val="right"/>
        <w:rPr>
          <w:rStyle w:val="a4"/>
          <w:bCs/>
        </w:rPr>
      </w:pPr>
    </w:p>
    <w:p w:rsidR="00DC17C3" w:rsidRDefault="00DC17C3"/>
    <w:sectPr w:rsidR="00DC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C96"/>
    <w:multiLevelType w:val="hybridMultilevel"/>
    <w:tmpl w:val="7BAA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8C"/>
    <w:rsid w:val="0037419C"/>
    <w:rsid w:val="00523F7A"/>
    <w:rsid w:val="00B6058C"/>
    <w:rsid w:val="00D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3F7A"/>
    <w:pPr>
      <w:spacing w:before="100" w:beforeAutospacing="1" w:after="100" w:afterAutospacing="1"/>
    </w:pPr>
    <w:rPr>
      <w:rFonts w:eastAsia="Calibri"/>
    </w:rPr>
  </w:style>
  <w:style w:type="character" w:customStyle="1" w:styleId="2">
    <w:name w:val="Основной текст (2)_"/>
    <w:link w:val="20"/>
    <w:locked/>
    <w:rsid w:val="00523F7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F7A"/>
    <w:pPr>
      <w:shd w:val="clear" w:color="auto" w:fill="FFFFFF"/>
      <w:spacing w:before="60" w:after="240" w:line="283" w:lineRule="exact"/>
      <w:ind w:hanging="36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">
    <w:name w:val="Абзац списка1"/>
    <w:basedOn w:val="a"/>
    <w:rsid w:val="00523F7A"/>
    <w:pPr>
      <w:ind w:left="720"/>
      <w:contextualSpacing/>
    </w:pPr>
    <w:rPr>
      <w:rFonts w:eastAsia="Calibri"/>
    </w:rPr>
  </w:style>
  <w:style w:type="character" w:customStyle="1" w:styleId="a4">
    <w:name w:val="Цветовое выделение"/>
    <w:rsid w:val="00523F7A"/>
    <w:rPr>
      <w:b/>
      <w:color w:val="000080"/>
    </w:rPr>
  </w:style>
  <w:style w:type="paragraph" w:customStyle="1" w:styleId="ConsPlusNormal">
    <w:name w:val="ConsPlusNormal"/>
    <w:rsid w:val="00523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3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3F7A"/>
    <w:pPr>
      <w:spacing w:before="100" w:beforeAutospacing="1" w:after="100" w:afterAutospacing="1"/>
    </w:pPr>
    <w:rPr>
      <w:rFonts w:eastAsia="Calibri"/>
    </w:rPr>
  </w:style>
  <w:style w:type="character" w:customStyle="1" w:styleId="2">
    <w:name w:val="Основной текст (2)_"/>
    <w:link w:val="20"/>
    <w:locked/>
    <w:rsid w:val="00523F7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F7A"/>
    <w:pPr>
      <w:shd w:val="clear" w:color="auto" w:fill="FFFFFF"/>
      <w:spacing w:before="60" w:after="240" w:line="283" w:lineRule="exact"/>
      <w:ind w:hanging="36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">
    <w:name w:val="Абзац списка1"/>
    <w:basedOn w:val="a"/>
    <w:rsid w:val="00523F7A"/>
    <w:pPr>
      <w:ind w:left="720"/>
      <w:contextualSpacing/>
    </w:pPr>
    <w:rPr>
      <w:rFonts w:eastAsia="Calibri"/>
    </w:rPr>
  </w:style>
  <w:style w:type="character" w:customStyle="1" w:styleId="a4">
    <w:name w:val="Цветовое выделение"/>
    <w:rsid w:val="00523F7A"/>
    <w:rPr>
      <w:b/>
      <w:color w:val="000080"/>
    </w:rPr>
  </w:style>
  <w:style w:type="paragraph" w:customStyle="1" w:styleId="ConsPlusNormal">
    <w:name w:val="ConsPlusNormal"/>
    <w:rsid w:val="00523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3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2018-01-30T02:51:00Z</dcterms:created>
  <dcterms:modified xsi:type="dcterms:W3CDTF">2018-01-30T02:51:00Z</dcterms:modified>
</cp:coreProperties>
</file>