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>РОССИЙСКАЯ ФЕДЕРАЦИЯ</w:t>
      </w: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 xml:space="preserve"> ИРКУТСКАЯ ОБЛАСТЬ</w:t>
      </w: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>УСТЬ-КУТСКИЙ МУНИЦИПАЛЬНЫЙ РАЙОН</w:t>
      </w: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>АДМИНИСТРАЦИЯ</w:t>
      </w: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>ПОДЫМАХИНСКОГО МУНИЦИПАЛЬНОГО ОБРАЗОВАНИЯ</w:t>
      </w: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>(СЕЛЬСКОЕ ПОСЕЛЕНИЕ)</w:t>
      </w:r>
    </w:p>
    <w:p w:rsidR="005D3E2A" w:rsidRPr="00263A7A" w:rsidRDefault="005D3E2A" w:rsidP="005D3E2A">
      <w:pPr>
        <w:jc w:val="center"/>
        <w:rPr>
          <w:b/>
        </w:rPr>
      </w:pPr>
    </w:p>
    <w:p w:rsidR="005D3E2A" w:rsidRPr="00263A7A" w:rsidRDefault="005D3E2A" w:rsidP="005D3E2A">
      <w:pPr>
        <w:jc w:val="center"/>
        <w:rPr>
          <w:b/>
        </w:rPr>
      </w:pPr>
    </w:p>
    <w:p w:rsidR="005D3E2A" w:rsidRPr="00263A7A" w:rsidRDefault="005D3E2A" w:rsidP="005D3E2A">
      <w:pPr>
        <w:jc w:val="center"/>
        <w:rPr>
          <w:b/>
        </w:rPr>
      </w:pPr>
      <w:r w:rsidRPr="00263A7A">
        <w:rPr>
          <w:b/>
        </w:rPr>
        <w:t xml:space="preserve">ПОСТАНОВЛЕНИЕ </w:t>
      </w:r>
    </w:p>
    <w:p w:rsidR="005D3E2A" w:rsidRPr="00263A7A" w:rsidRDefault="005D3E2A" w:rsidP="005D3E2A"/>
    <w:p w:rsidR="005D3E2A" w:rsidRPr="00263A7A" w:rsidRDefault="005D3E2A" w:rsidP="005D3E2A">
      <w:r w:rsidRPr="00263A7A">
        <w:t>от 11.04.2024 г.                                                                                            № 33-п</w:t>
      </w:r>
    </w:p>
    <w:p w:rsidR="005D3E2A" w:rsidRPr="00263A7A" w:rsidRDefault="005D3E2A" w:rsidP="005D3E2A"/>
    <w:p w:rsidR="005D3E2A" w:rsidRPr="00263A7A" w:rsidRDefault="005D3E2A" w:rsidP="005D3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2"/>
      </w:tblGrid>
      <w:tr w:rsidR="005D3E2A" w:rsidRPr="00263A7A" w:rsidTr="0064203E">
        <w:trPr>
          <w:trHeight w:val="1046"/>
        </w:trPr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E2A" w:rsidRPr="00263A7A" w:rsidRDefault="005D3E2A" w:rsidP="0064203E">
            <w:pPr>
              <w:jc w:val="both"/>
              <w:rPr>
                <w:b/>
              </w:rPr>
            </w:pPr>
            <w:r w:rsidRPr="00263A7A">
              <w:rPr>
                <w:b/>
              </w:rPr>
              <w:t>О проведении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</w:t>
            </w:r>
          </w:p>
        </w:tc>
      </w:tr>
    </w:tbl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proofErr w:type="gramStart"/>
      <w:r w:rsidRPr="00263A7A">
        <w:rPr>
          <w:rFonts w:eastAsia="Calibri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28,  статьи 5.1, частями 11 и 12 статьи 31  и статьи 32  Градостроительного кодекса Российской Федерации,   руководствуясь  Федеральным  законом  от 06 октября 2003 года № 131-ФЗ «Об общих принципах</w:t>
      </w:r>
      <w:proofErr w:type="gramEnd"/>
      <w:r w:rsidRPr="00263A7A">
        <w:rPr>
          <w:rFonts w:eastAsia="Calibri"/>
          <w:lang w:eastAsia="en-US"/>
        </w:rPr>
        <w:t xml:space="preserve"> организации местного самоуправления в Российской Федерации»,  Уставом Подымахинского муниципального образования</w:t>
      </w:r>
    </w:p>
    <w:p w:rsidR="005D3E2A" w:rsidRPr="00263A7A" w:rsidRDefault="005D3E2A" w:rsidP="005D3E2A">
      <w:pPr>
        <w:rPr>
          <w:b/>
        </w:rPr>
      </w:pPr>
    </w:p>
    <w:p w:rsidR="005D3E2A" w:rsidRPr="00263A7A" w:rsidRDefault="005D3E2A" w:rsidP="005D3E2A">
      <w:pPr>
        <w:rPr>
          <w:b/>
        </w:rPr>
      </w:pPr>
      <w:proofErr w:type="gramStart"/>
      <w:r w:rsidRPr="00263A7A">
        <w:rPr>
          <w:b/>
        </w:rPr>
        <w:t>П</w:t>
      </w:r>
      <w:proofErr w:type="gramEnd"/>
      <w:r w:rsidRPr="00263A7A">
        <w:rPr>
          <w:b/>
        </w:rPr>
        <w:t xml:space="preserve"> о с т а н о в л я ю:</w:t>
      </w:r>
    </w:p>
    <w:p w:rsidR="005D3E2A" w:rsidRPr="00263A7A" w:rsidRDefault="005D3E2A" w:rsidP="005D3E2A">
      <w:pPr>
        <w:jc w:val="both"/>
      </w:pPr>
      <w:r w:rsidRPr="00263A7A">
        <w:tab/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1. Комиссии по подготовке и проведению публичных слушаний </w:t>
      </w:r>
      <w:r w:rsidRPr="00263A7A">
        <w:rPr>
          <w:rFonts w:eastAsia="Calibri"/>
          <w:lang w:eastAsia="en-US"/>
        </w:rPr>
        <w:tab/>
        <w:t xml:space="preserve">администрации Подымахинского сельского поселения в срок до 24 апреля   2024 года организовать проведение публичных слушаний по проекту внесения изменений в генеральный план и правила землепользования и застройки  Подымахинского муниципального образования. </w:t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2. Утвердить план-график проведения публичных слушаний по проекту внесения изменений в Генеральный план Подымахинского муниципального образования и Правила землепользования и застройки (Приложение 1).</w:t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3.</w:t>
      </w:r>
      <w:r w:rsidRPr="00263A7A">
        <w:rPr>
          <w:rFonts w:eastAsia="Calibri"/>
          <w:lang w:eastAsia="en-US"/>
        </w:rPr>
        <w:tab/>
        <w:t>Материально-техническое обеспечение проведения публичных слушаний возложить на администрацию Подымахинского муниципального образования.</w:t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4. Настоящее постановление </w:t>
      </w:r>
      <w:r>
        <w:rPr>
          <w:rFonts w:eastAsia="Calibri"/>
          <w:lang w:eastAsia="en-US"/>
        </w:rPr>
        <w:t xml:space="preserve">опубликовать в общественно-политической газете « Ленские вести» и </w:t>
      </w:r>
      <w:r w:rsidRPr="00263A7A">
        <w:t xml:space="preserve">  </w:t>
      </w:r>
      <w:r w:rsidRPr="00263A7A">
        <w:rPr>
          <w:bCs/>
        </w:rPr>
        <w:t xml:space="preserve">разместить на </w:t>
      </w:r>
      <w:hyperlink r:id="rId5" w:history="1">
        <w:r w:rsidRPr="00263A7A">
          <w:rPr>
            <w:bCs/>
          </w:rPr>
          <w:t>официальном сайте</w:t>
        </w:r>
      </w:hyperlink>
      <w:r w:rsidRPr="00263A7A">
        <w:rPr>
          <w:bCs/>
        </w:rPr>
        <w:t xml:space="preserve"> администрации Подымахинского муниципального образования в информационно-телекоммуникационной сети «Интернет»: </w:t>
      </w:r>
      <w:proofErr w:type="spellStart"/>
      <w:r w:rsidRPr="00263A7A">
        <w:rPr>
          <w:bCs/>
        </w:rPr>
        <w:t>Подымахино</w:t>
      </w:r>
      <w:proofErr w:type="spellEnd"/>
      <w:r w:rsidRPr="00263A7A">
        <w:rPr>
          <w:bCs/>
        </w:rPr>
        <w:t>.</w:t>
      </w:r>
      <w:r>
        <w:rPr>
          <w:bCs/>
        </w:rPr>
        <w:t xml:space="preserve"> </w:t>
      </w:r>
      <w:proofErr w:type="spellStart"/>
      <w:r w:rsidRPr="00263A7A">
        <w:rPr>
          <w:bCs/>
        </w:rPr>
        <w:t>рф</w:t>
      </w:r>
      <w:proofErr w:type="spellEnd"/>
      <w:r w:rsidRPr="00263A7A">
        <w:rPr>
          <w:bCs/>
        </w:rPr>
        <w:t xml:space="preserve"> </w:t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5. Настоящее постановление вступает в силу с момента официального обнародования.</w:t>
      </w:r>
    </w:p>
    <w:p w:rsidR="005D3E2A" w:rsidRPr="00263A7A" w:rsidRDefault="005D3E2A" w:rsidP="005D3E2A">
      <w:pPr>
        <w:ind w:right="-1" w:firstLine="284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 xml:space="preserve">6. </w:t>
      </w:r>
      <w:proofErr w:type="gramStart"/>
      <w:r w:rsidRPr="00263A7A">
        <w:rPr>
          <w:rFonts w:eastAsia="Calibri"/>
          <w:lang w:eastAsia="en-US"/>
        </w:rPr>
        <w:t>Контроль за</w:t>
      </w:r>
      <w:proofErr w:type="gramEnd"/>
      <w:r w:rsidRPr="00263A7A">
        <w:rPr>
          <w:rFonts w:eastAsia="Calibri"/>
          <w:lang w:eastAsia="en-US"/>
        </w:rPr>
        <w:t xml:space="preserve"> исполнением данного постановления оставляю за собой.</w:t>
      </w:r>
    </w:p>
    <w:p w:rsidR="005D3E2A" w:rsidRPr="00263A7A" w:rsidRDefault="005D3E2A" w:rsidP="005D3E2A">
      <w:pPr>
        <w:ind w:right="-1"/>
        <w:jc w:val="both"/>
        <w:rPr>
          <w:rFonts w:eastAsia="Calibri"/>
          <w:lang w:eastAsia="en-US"/>
        </w:rPr>
      </w:pPr>
    </w:p>
    <w:p w:rsidR="005D3E2A" w:rsidRPr="00263A7A" w:rsidRDefault="005D3E2A" w:rsidP="005D3E2A">
      <w:pPr>
        <w:ind w:right="-1"/>
        <w:jc w:val="both"/>
        <w:rPr>
          <w:rFonts w:eastAsia="Calibri"/>
          <w:lang w:eastAsia="en-US"/>
        </w:rPr>
      </w:pPr>
    </w:p>
    <w:p w:rsidR="005D3E2A" w:rsidRPr="00263A7A" w:rsidRDefault="005D3E2A" w:rsidP="005D3E2A">
      <w:pPr>
        <w:ind w:right="-1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Глава администрации</w:t>
      </w:r>
    </w:p>
    <w:p w:rsidR="005D3E2A" w:rsidRPr="00263A7A" w:rsidRDefault="005D3E2A" w:rsidP="005D3E2A">
      <w:pPr>
        <w:ind w:right="-1"/>
        <w:jc w:val="both"/>
        <w:rPr>
          <w:rFonts w:eastAsia="Calibri"/>
          <w:lang w:eastAsia="en-US"/>
        </w:rPr>
      </w:pPr>
      <w:r w:rsidRPr="00263A7A">
        <w:rPr>
          <w:rFonts w:eastAsia="Calibri"/>
          <w:lang w:eastAsia="en-US"/>
        </w:rPr>
        <w:t>Подымахинского сельского поселения                             Т.В. Пахомова</w:t>
      </w:r>
    </w:p>
    <w:p w:rsidR="005D3E2A" w:rsidRPr="00263A7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Pr="00263A7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Pr="00263A7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Pr="00263A7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Default="005D3E2A" w:rsidP="005D3E2A">
      <w:pPr>
        <w:ind w:left="5387" w:right="-1"/>
        <w:jc w:val="right"/>
        <w:rPr>
          <w:rFonts w:eastAsia="Calibri"/>
          <w:lang w:eastAsia="en-US"/>
        </w:rPr>
      </w:pPr>
    </w:p>
    <w:p w:rsidR="005D3E2A" w:rsidRPr="00251B7E" w:rsidRDefault="005D3E2A" w:rsidP="005D3E2A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1</w:t>
      </w:r>
    </w:p>
    <w:p w:rsidR="005D3E2A" w:rsidRPr="00251B7E" w:rsidRDefault="005D3E2A" w:rsidP="005D3E2A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 к постанов</w:t>
      </w:r>
      <w:r>
        <w:rPr>
          <w:rFonts w:eastAsia="Calibri"/>
          <w:lang w:eastAsia="en-US"/>
        </w:rPr>
        <w:t>лению главы администрации Подымахинского</w:t>
      </w:r>
      <w:r w:rsidRPr="00251B7E">
        <w:rPr>
          <w:rFonts w:eastAsia="Calibri"/>
          <w:lang w:eastAsia="en-US"/>
        </w:rPr>
        <w:t xml:space="preserve"> сельского поселения</w:t>
      </w:r>
    </w:p>
    <w:p w:rsidR="005D3E2A" w:rsidRPr="00251B7E" w:rsidRDefault="005D3E2A" w:rsidP="005D3E2A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11.04.2024 г. № 33-п</w:t>
      </w:r>
    </w:p>
    <w:p w:rsidR="005D3E2A" w:rsidRDefault="005D3E2A" w:rsidP="005D3E2A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D3E2A" w:rsidRPr="00B34235" w:rsidRDefault="005D3E2A" w:rsidP="005D3E2A">
      <w:pPr>
        <w:ind w:right="-1"/>
        <w:jc w:val="center"/>
        <w:rPr>
          <w:rFonts w:eastAsia="Calibri"/>
          <w:lang w:eastAsia="en-US"/>
        </w:rPr>
      </w:pPr>
      <w:r w:rsidRPr="00B34235">
        <w:rPr>
          <w:rFonts w:eastAsia="Calibri"/>
          <w:lang w:eastAsia="en-US"/>
        </w:rPr>
        <w:t xml:space="preserve">План-график </w:t>
      </w:r>
    </w:p>
    <w:p w:rsidR="005D3E2A" w:rsidRPr="00B34235" w:rsidRDefault="005D3E2A" w:rsidP="005D3E2A">
      <w:pPr>
        <w:ind w:right="-1"/>
        <w:jc w:val="center"/>
        <w:rPr>
          <w:rFonts w:eastAsia="Calibri"/>
          <w:lang w:eastAsia="en-US"/>
        </w:rPr>
      </w:pPr>
      <w:r w:rsidRPr="00B34235">
        <w:rPr>
          <w:rFonts w:eastAsia="Calibri"/>
          <w:lang w:eastAsia="en-US"/>
        </w:rPr>
        <w:t xml:space="preserve">проведения публичных слушаний по проекту внесения изменений в генеральный план и правила землепользования и застройки Подымахинского муниципального образования </w:t>
      </w:r>
    </w:p>
    <w:p w:rsidR="005D3E2A" w:rsidRPr="00B34235" w:rsidRDefault="005D3E2A" w:rsidP="005D3E2A">
      <w:pPr>
        <w:ind w:right="-1"/>
        <w:jc w:val="center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"/>
        <w:gridCol w:w="5515"/>
        <w:gridCol w:w="3467"/>
      </w:tblGrid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34235">
              <w:rPr>
                <w:rFonts w:eastAsia="Calibri"/>
                <w:lang w:eastAsia="en-US"/>
              </w:rPr>
              <w:t>п</w:t>
            </w:r>
            <w:proofErr w:type="gramEnd"/>
            <w:r w:rsidRPr="00B3423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Сроки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Оповещение населения о начале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19.04.2024 г.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12.04.2024 г.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 xml:space="preserve"> 12.04.2024 г.  до  23.04.2024 г.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Проведение собраний участников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24.04.2024 г.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Подготовка и оформление протокола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в течени</w:t>
            </w:r>
            <w:proofErr w:type="gramStart"/>
            <w:r w:rsidRPr="00B34235">
              <w:rPr>
                <w:rFonts w:eastAsia="Calibri"/>
                <w:lang w:eastAsia="en-US"/>
              </w:rPr>
              <w:t>и</w:t>
            </w:r>
            <w:proofErr w:type="gramEnd"/>
            <w:r w:rsidRPr="00B34235">
              <w:rPr>
                <w:rFonts w:eastAsia="Calibri"/>
                <w:lang w:eastAsia="en-US"/>
              </w:rPr>
              <w:t xml:space="preserve"> 4 календарных дней, со дня проведение собраний участников публичных слушаний</w:t>
            </w:r>
          </w:p>
        </w:tc>
      </w:tr>
      <w:tr w:rsidR="005D3E2A" w:rsidRPr="00B34235" w:rsidTr="0064203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2A" w:rsidRPr="00B34235" w:rsidRDefault="005D3E2A" w:rsidP="0064203E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34235">
              <w:rPr>
                <w:rFonts w:eastAsia="Calibri"/>
                <w:lang w:eastAsia="en-US"/>
              </w:rPr>
              <w:t>в течени</w:t>
            </w:r>
            <w:proofErr w:type="gramStart"/>
            <w:r w:rsidRPr="00B34235">
              <w:rPr>
                <w:rFonts w:eastAsia="Calibri"/>
                <w:lang w:eastAsia="en-US"/>
              </w:rPr>
              <w:t>и</w:t>
            </w:r>
            <w:proofErr w:type="gramEnd"/>
            <w:r w:rsidRPr="00B34235">
              <w:rPr>
                <w:rFonts w:eastAsia="Calibri"/>
                <w:lang w:eastAsia="en-US"/>
              </w:rPr>
              <w:t xml:space="preserve"> 3 календарных дней, со дня подготовки и оформления протокола публичных слушаний</w:t>
            </w:r>
          </w:p>
        </w:tc>
      </w:tr>
    </w:tbl>
    <w:p w:rsidR="005D3E2A" w:rsidRPr="00B34235" w:rsidRDefault="005D3E2A" w:rsidP="005D3E2A"/>
    <w:p w:rsidR="005D3E2A" w:rsidRPr="00B34235" w:rsidRDefault="005D3E2A" w:rsidP="005D3E2A"/>
    <w:p w:rsidR="005D3E2A" w:rsidRPr="00B34235" w:rsidRDefault="005D3E2A" w:rsidP="005D3E2A"/>
    <w:p w:rsidR="005D3E2A" w:rsidRDefault="005D3E2A" w:rsidP="005D3E2A">
      <w:pPr>
        <w:rPr>
          <w:sz w:val="28"/>
          <w:szCs w:val="28"/>
        </w:rPr>
      </w:pPr>
    </w:p>
    <w:p w:rsidR="005D3E2A" w:rsidRDefault="005D3E2A" w:rsidP="005D3E2A">
      <w:pPr>
        <w:rPr>
          <w:sz w:val="28"/>
          <w:szCs w:val="28"/>
        </w:rPr>
      </w:pPr>
    </w:p>
    <w:p w:rsidR="005D3E2A" w:rsidRDefault="005D3E2A" w:rsidP="005D3E2A">
      <w:pPr>
        <w:rPr>
          <w:sz w:val="28"/>
          <w:szCs w:val="28"/>
        </w:rPr>
      </w:pPr>
    </w:p>
    <w:p w:rsidR="005D3E2A" w:rsidRDefault="005D3E2A" w:rsidP="005D3E2A">
      <w:pPr>
        <w:rPr>
          <w:sz w:val="28"/>
          <w:szCs w:val="28"/>
        </w:rPr>
      </w:pPr>
    </w:p>
    <w:p w:rsidR="005D3E2A" w:rsidRDefault="005D3E2A" w:rsidP="005D3E2A"/>
    <w:p w:rsidR="007614D3" w:rsidRPr="005D3E2A" w:rsidRDefault="007614D3" w:rsidP="005D3E2A">
      <w:bookmarkStart w:id="0" w:name="_GoBack"/>
      <w:bookmarkEnd w:id="0"/>
    </w:p>
    <w:sectPr w:rsidR="007614D3" w:rsidRPr="005D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A"/>
    <w:rsid w:val="0044506E"/>
    <w:rsid w:val="005D3E2A"/>
    <w:rsid w:val="00654188"/>
    <w:rsid w:val="0065496A"/>
    <w:rsid w:val="007614D3"/>
    <w:rsid w:val="00B72EF7"/>
    <w:rsid w:val="00C666C1"/>
    <w:rsid w:val="00CD6315"/>
    <w:rsid w:val="00E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2EF7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44506E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B72EF7"/>
    <w:pPr>
      <w:ind w:left="283" w:hanging="283"/>
    </w:pPr>
  </w:style>
  <w:style w:type="paragraph" w:styleId="2">
    <w:name w:val="List 2"/>
    <w:basedOn w:val="a"/>
    <w:uiPriority w:val="99"/>
    <w:semiHidden/>
    <w:unhideWhenUsed/>
    <w:rsid w:val="0044506E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3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2024-04-12T08:06:00Z</cp:lastPrinted>
  <dcterms:created xsi:type="dcterms:W3CDTF">2024-04-12T04:47:00Z</dcterms:created>
  <dcterms:modified xsi:type="dcterms:W3CDTF">2024-04-12T08:20:00Z</dcterms:modified>
</cp:coreProperties>
</file>