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68" w:rsidRPr="007B607D" w:rsidRDefault="00E75568" w:rsidP="0036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5568" w:rsidRDefault="00E75568" w:rsidP="00361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361DDB">
        <w:rPr>
          <w:rFonts w:ascii="Times New Roman" w:hAnsi="Times New Roman" w:cs="Times New Roman"/>
          <w:sz w:val="24"/>
          <w:szCs w:val="24"/>
        </w:rPr>
        <w:t>вопросу рассмотрения проекта решения Думы Подымахинского сельского поселения «</w:t>
      </w:r>
      <w:r w:rsidR="00C0429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Подымахинского муниципального образования на период до 2036 года</w:t>
      </w:r>
      <w:r w:rsidR="00361DDB">
        <w:rPr>
          <w:rFonts w:ascii="Times New Roman" w:hAnsi="Times New Roman" w:cs="Times New Roman"/>
          <w:sz w:val="24"/>
          <w:szCs w:val="24"/>
        </w:rPr>
        <w:t>»</w:t>
      </w: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Усть-Кутский район, п.Казарки, ул.Мира, 1</w:t>
      </w: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проведение слушаний: </w:t>
      </w:r>
      <w:r w:rsidR="00C0429F">
        <w:rPr>
          <w:rFonts w:ascii="Times New Roman" w:hAnsi="Times New Roman" w:cs="Times New Roman"/>
          <w:sz w:val="24"/>
          <w:szCs w:val="24"/>
        </w:rPr>
        <w:t>27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42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г., 15-00 часов</w:t>
      </w: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568" w:rsidRDefault="00E75568" w:rsidP="007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представлены: </w:t>
      </w:r>
      <w:r w:rsidR="007B607D">
        <w:rPr>
          <w:rFonts w:ascii="Times New Roman" w:hAnsi="Times New Roman" w:cs="Times New Roman"/>
          <w:sz w:val="24"/>
          <w:szCs w:val="24"/>
        </w:rPr>
        <w:t>Проект решения Думы Подымахинского сельского поселения «</w:t>
      </w:r>
      <w:r w:rsidR="00C0429F">
        <w:rPr>
          <w:rFonts w:ascii="Times New Roman" w:hAnsi="Times New Roman" w:cs="Times New Roman"/>
          <w:sz w:val="24"/>
          <w:szCs w:val="24"/>
        </w:rPr>
        <w:t>Стратегия с</w:t>
      </w:r>
      <w:r w:rsidR="00C0429F">
        <w:rPr>
          <w:rFonts w:ascii="Times New Roman" w:hAnsi="Times New Roman" w:cs="Times New Roman"/>
          <w:sz w:val="24"/>
          <w:szCs w:val="24"/>
        </w:rPr>
        <w:t>о</w:t>
      </w:r>
      <w:r w:rsidR="00C0429F">
        <w:rPr>
          <w:rFonts w:ascii="Times New Roman" w:hAnsi="Times New Roman" w:cs="Times New Roman"/>
          <w:sz w:val="24"/>
          <w:szCs w:val="24"/>
        </w:rPr>
        <w:t>циально-экономического развити</w:t>
      </w:r>
      <w:r w:rsidR="00C0429F">
        <w:rPr>
          <w:rFonts w:ascii="Times New Roman" w:hAnsi="Times New Roman" w:cs="Times New Roman"/>
          <w:sz w:val="24"/>
          <w:szCs w:val="24"/>
        </w:rPr>
        <w:t>я</w:t>
      </w:r>
      <w:r w:rsidR="00C0429F">
        <w:rPr>
          <w:rFonts w:ascii="Times New Roman" w:hAnsi="Times New Roman" w:cs="Times New Roman"/>
          <w:sz w:val="24"/>
          <w:szCs w:val="24"/>
        </w:rPr>
        <w:t xml:space="preserve"> Подымахинского муниципального образования на период до 2036 года</w:t>
      </w:r>
      <w:r w:rsidR="007B607D">
        <w:rPr>
          <w:rFonts w:ascii="Times New Roman" w:hAnsi="Times New Roman" w:cs="Times New Roman"/>
          <w:sz w:val="24"/>
          <w:szCs w:val="24"/>
        </w:rPr>
        <w:t>»</w:t>
      </w: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568" w:rsidRDefault="00E75568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75568" w:rsidRDefault="00E75568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Пахомова Тамара Витальевна    - глава </w:t>
      </w:r>
      <w:r w:rsidR="00533E1F">
        <w:rPr>
          <w:rFonts w:ascii="Times New Roman" w:hAnsi="Times New Roman" w:cs="Times New Roman"/>
          <w:sz w:val="24"/>
          <w:szCs w:val="24"/>
        </w:rPr>
        <w:t>Подымахинского муниципального образования;</w:t>
      </w:r>
    </w:p>
    <w:p w:rsidR="00533E1F" w:rsidRDefault="00533E1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E1F" w:rsidRDefault="00533E1F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C0429F">
        <w:rPr>
          <w:rFonts w:ascii="Times New Roman" w:hAnsi="Times New Roman" w:cs="Times New Roman"/>
          <w:sz w:val="24"/>
          <w:szCs w:val="24"/>
        </w:rPr>
        <w:t>Зырянова Татьяна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Подымахинского сельского поселения</w:t>
      </w:r>
    </w:p>
    <w:p w:rsidR="008620E4" w:rsidRDefault="008620E4" w:rsidP="0086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E4" w:rsidRDefault="008620E4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B4">
        <w:rPr>
          <w:rFonts w:ascii="Times New Roman" w:hAnsi="Times New Roman" w:cs="Times New Roman"/>
          <w:sz w:val="24"/>
          <w:szCs w:val="24"/>
        </w:rPr>
        <w:t xml:space="preserve">Зарегистрировано - </w:t>
      </w:r>
      <w:r w:rsidR="00164930" w:rsidRPr="00CD7DB4">
        <w:rPr>
          <w:rFonts w:ascii="Times New Roman" w:hAnsi="Times New Roman" w:cs="Times New Roman"/>
          <w:sz w:val="24"/>
          <w:szCs w:val="24"/>
        </w:rPr>
        <w:t>1</w:t>
      </w:r>
      <w:r w:rsidR="00C0429F" w:rsidRPr="00CD7DB4">
        <w:rPr>
          <w:rFonts w:ascii="Times New Roman" w:hAnsi="Times New Roman" w:cs="Times New Roman"/>
          <w:sz w:val="24"/>
          <w:szCs w:val="24"/>
        </w:rPr>
        <w:t>3</w:t>
      </w:r>
      <w:r w:rsidRPr="00CD7DB4">
        <w:rPr>
          <w:rFonts w:ascii="Times New Roman" w:hAnsi="Times New Roman" w:cs="Times New Roman"/>
          <w:sz w:val="24"/>
          <w:szCs w:val="24"/>
        </w:rPr>
        <w:t xml:space="preserve"> человек (приложение</w:t>
      </w:r>
      <w:bookmarkStart w:id="0" w:name="_GoBack"/>
      <w:bookmarkEnd w:id="0"/>
      <w:r w:rsidRPr="0030590D">
        <w:rPr>
          <w:rFonts w:ascii="Times New Roman" w:hAnsi="Times New Roman" w:cs="Times New Roman"/>
          <w:sz w:val="24"/>
          <w:szCs w:val="24"/>
        </w:rPr>
        <w:t xml:space="preserve"> № 1 к протоколу от </w:t>
      </w:r>
      <w:r w:rsidR="00C0429F">
        <w:rPr>
          <w:rFonts w:ascii="Times New Roman" w:hAnsi="Times New Roman" w:cs="Times New Roman"/>
          <w:sz w:val="24"/>
          <w:szCs w:val="24"/>
        </w:rPr>
        <w:t>27 марта</w:t>
      </w:r>
      <w:r w:rsidRPr="0030590D">
        <w:rPr>
          <w:rFonts w:ascii="Times New Roman" w:hAnsi="Times New Roman" w:cs="Times New Roman"/>
          <w:sz w:val="24"/>
          <w:szCs w:val="24"/>
        </w:rPr>
        <w:t xml:space="preserve"> 20</w:t>
      </w:r>
      <w:r w:rsidR="00C0429F">
        <w:rPr>
          <w:rFonts w:ascii="Times New Roman" w:hAnsi="Times New Roman" w:cs="Times New Roman"/>
          <w:sz w:val="24"/>
          <w:szCs w:val="24"/>
        </w:rPr>
        <w:t>23</w:t>
      </w:r>
      <w:r w:rsidRPr="0030590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33E1F" w:rsidRDefault="00533E1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E1F" w:rsidRDefault="00533E1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15-00 часов – публичные слушания открыты. </w:t>
      </w:r>
    </w:p>
    <w:p w:rsidR="008620E4" w:rsidRDefault="008620E4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E1F" w:rsidRDefault="005D6432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Вопрос, вынесенный на публичные слушания: </w:t>
      </w:r>
      <w:r w:rsidR="00C0429F">
        <w:rPr>
          <w:rFonts w:ascii="Times New Roman" w:hAnsi="Times New Roman" w:cs="Times New Roman"/>
          <w:sz w:val="24"/>
          <w:szCs w:val="24"/>
        </w:rPr>
        <w:t>Стратегия с</w:t>
      </w:r>
      <w:r w:rsidR="00C0429F">
        <w:rPr>
          <w:rFonts w:ascii="Times New Roman" w:hAnsi="Times New Roman" w:cs="Times New Roman"/>
          <w:sz w:val="24"/>
          <w:szCs w:val="24"/>
        </w:rPr>
        <w:t>о</w:t>
      </w:r>
      <w:r w:rsidR="00C0429F">
        <w:rPr>
          <w:rFonts w:ascii="Times New Roman" w:hAnsi="Times New Roman" w:cs="Times New Roman"/>
          <w:sz w:val="24"/>
          <w:szCs w:val="24"/>
        </w:rPr>
        <w:t>циально-экономического развития Подымахинского муниципального образования на период до 2036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публичных слушаниях секретарём публичных слушаний назначена Зырянова Татьяна Валентиновна.</w:t>
      </w:r>
    </w:p>
    <w:p w:rsidR="005D6432" w:rsidRDefault="005D6432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9F" w:rsidRDefault="005D6432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Пахомова Т.В. довела информацию для присутствующих, что в целях</w:t>
      </w:r>
      <w:r w:rsidR="00EF2725">
        <w:rPr>
          <w:rFonts w:ascii="Times New Roman" w:hAnsi="Times New Roman" w:cs="Times New Roman"/>
          <w:sz w:val="24"/>
          <w:szCs w:val="24"/>
        </w:rPr>
        <w:t xml:space="preserve"> </w:t>
      </w:r>
      <w:r w:rsidR="004B6CFA" w:rsidRPr="004B6CFA">
        <w:rPr>
          <w:rFonts w:ascii="Times New Roman" w:hAnsi="Times New Roman" w:cs="Times New Roman"/>
          <w:sz w:val="24"/>
          <w:szCs w:val="24"/>
        </w:rPr>
        <w:t>выявления и учета мнения и интересов жителей</w:t>
      </w:r>
      <w:r w:rsidR="004B6CF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F27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F272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F272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на основании Устава Подымахинского муниципального образования (сельского поселения), назначены публичные слушания. </w:t>
      </w:r>
    </w:p>
    <w:p w:rsidR="005D6432" w:rsidRDefault="005D6432" w:rsidP="00EF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слушаний – рассмотрение и согласование </w:t>
      </w:r>
      <w:r w:rsidR="00C0429F">
        <w:rPr>
          <w:rFonts w:ascii="Times New Roman" w:hAnsi="Times New Roman" w:cs="Times New Roman"/>
          <w:sz w:val="24"/>
          <w:szCs w:val="24"/>
        </w:rPr>
        <w:t>Стратеги</w:t>
      </w:r>
      <w:r w:rsidR="00C0429F">
        <w:rPr>
          <w:rFonts w:ascii="Times New Roman" w:hAnsi="Times New Roman" w:cs="Times New Roman"/>
          <w:sz w:val="24"/>
          <w:szCs w:val="24"/>
        </w:rPr>
        <w:t>и</w:t>
      </w:r>
      <w:r w:rsidR="00C0429F">
        <w:rPr>
          <w:rFonts w:ascii="Times New Roman" w:hAnsi="Times New Roman" w:cs="Times New Roman"/>
          <w:sz w:val="24"/>
          <w:szCs w:val="24"/>
        </w:rPr>
        <w:t xml:space="preserve"> с</w:t>
      </w:r>
      <w:r w:rsidR="00C0429F">
        <w:rPr>
          <w:rFonts w:ascii="Times New Roman" w:hAnsi="Times New Roman" w:cs="Times New Roman"/>
          <w:sz w:val="24"/>
          <w:szCs w:val="24"/>
        </w:rPr>
        <w:t>о</w:t>
      </w:r>
      <w:r w:rsidR="00C0429F">
        <w:rPr>
          <w:rFonts w:ascii="Times New Roman" w:hAnsi="Times New Roman" w:cs="Times New Roman"/>
          <w:sz w:val="24"/>
          <w:szCs w:val="24"/>
        </w:rPr>
        <w:t>циально-экономического развития Подымахинского муниципального образования на период до 2036 года</w:t>
      </w:r>
      <w:r w:rsidR="00EF2725">
        <w:rPr>
          <w:rFonts w:ascii="Times New Roman" w:hAnsi="Times New Roman" w:cs="Times New Roman"/>
          <w:sz w:val="24"/>
          <w:szCs w:val="24"/>
        </w:rPr>
        <w:t>.</w:t>
      </w:r>
    </w:p>
    <w:p w:rsidR="00D36506" w:rsidRDefault="00D36506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доклада предоставлено специалисту администрации Фроловой А.М.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А.М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29F">
        <w:rPr>
          <w:rFonts w:ascii="Times New Roman" w:hAnsi="Times New Roman" w:cs="Times New Roman"/>
          <w:sz w:val="24"/>
          <w:szCs w:val="24"/>
        </w:rPr>
        <w:t xml:space="preserve">«Уважаемые </w:t>
      </w:r>
      <w:r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Pr="00C0429F">
        <w:rPr>
          <w:rFonts w:ascii="Times New Roman" w:hAnsi="Times New Roman" w:cs="Times New Roman"/>
          <w:sz w:val="24"/>
          <w:szCs w:val="24"/>
        </w:rPr>
        <w:t xml:space="preserve">!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0429F">
        <w:rPr>
          <w:rFonts w:ascii="Times New Roman" w:hAnsi="Times New Roman" w:cs="Times New Roman"/>
          <w:sz w:val="24"/>
          <w:szCs w:val="24"/>
        </w:rPr>
        <w:t xml:space="preserve"> проводит процедуру публичных слушаний для рассмотрения проекта </w:t>
      </w: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Подымахинского муниципального образования на период до 2036 года</w:t>
      </w:r>
      <w:r w:rsidRPr="00C0429F">
        <w:rPr>
          <w:rFonts w:ascii="Times New Roman" w:hAnsi="Times New Roman" w:cs="Times New Roman"/>
          <w:sz w:val="24"/>
          <w:szCs w:val="24"/>
        </w:rPr>
        <w:t xml:space="preserve">. Проект Стратегии был заблаговременно опубликован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Подымахинского </w:t>
      </w:r>
      <w:r w:rsidRPr="00C0429F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C0429F" w:rsidRPr="00C0429F" w:rsidRDefault="00C0429F" w:rsidP="00C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9F" w:rsidRDefault="00C0429F" w:rsidP="00C04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429F">
          <w:rPr>
            <w:rFonts w:ascii="Times New Roman" w:hAnsi="Times New Roman" w:cs="Times New Roman"/>
            <w:sz w:val="24"/>
            <w:szCs w:val="24"/>
          </w:rPr>
          <w:t>https://подымахино.рф/dokumenty/strategiya-do-2030-goda</w:t>
        </w:r>
      </w:hyperlink>
      <w:r w:rsidRPr="00C0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9F" w:rsidRPr="00C0429F" w:rsidRDefault="00C0429F" w:rsidP="00C04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DB" w:rsidRDefault="00C0429F" w:rsidP="00C0429F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0429F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429F">
        <w:rPr>
          <w:rFonts w:ascii="Times New Roman" w:hAnsi="Times New Roman" w:cs="Times New Roman"/>
          <w:sz w:val="24"/>
          <w:szCs w:val="24"/>
        </w:rPr>
        <w:t>одымахинского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29F" w:rsidRDefault="00C0429F" w:rsidP="00C04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9F" w:rsidRPr="00C0429F" w:rsidRDefault="00C0429F" w:rsidP="00C0429F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Настоящая Стратегия подготовлена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специалистами администрации Подымахинского сельского поселения. </w:t>
      </w:r>
    </w:p>
    <w:p w:rsidR="00C0429F" w:rsidRPr="00C0429F" w:rsidRDefault="00C0429F" w:rsidP="00C0429F">
      <w:pPr>
        <w:widowControl w:val="0"/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Стратегия социально-экономического развития Подымахинского муниципального образования на период до 2036 года (далее - Стратегия) отвечает потребностям проживающего на его территории населения и объективна происходящих на его территории процессов. Данная информация содержит представление о стратегических целях, ресурсах, потенциале и об основных направлениях социально-экономического развития поселения на долгосрочную перспективу.</w:t>
      </w:r>
    </w:p>
    <w:p w:rsidR="00C0429F" w:rsidRPr="00C0429F" w:rsidRDefault="00C0429F" w:rsidP="00C0429F">
      <w:pPr>
        <w:widowControl w:val="0"/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развития поселения и основные мероприятия, а также необходимые для их реализации ресурсы, обозначенные в Стратегии,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0429F" w:rsidRPr="00C0429F" w:rsidRDefault="00C0429F" w:rsidP="00C0429F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оценки основных экономических показателей развития 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проведенного SWOT-анализа, выявлены ключевые проблемы социально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экономического разв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ития муниципального образования:</w:t>
      </w:r>
    </w:p>
    <w:p w:rsidR="00C0429F" w:rsidRPr="00C0429F" w:rsidRDefault="00C0429F" w:rsidP="00C0429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Недостаток системы водоснабжения (более 70% жителей пользуются привозной водой с р.Лена)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Обеспечение поселения чистой питьевой водой;</w:t>
      </w:r>
    </w:p>
    <w:p w:rsidR="00C0429F" w:rsidRDefault="00C0429F" w:rsidP="00C0429F">
      <w:pPr>
        <w:widowControl w:val="0"/>
        <w:numPr>
          <w:ilvl w:val="0"/>
          <w:numId w:val="1"/>
        </w:num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Захламление территории села и близлежащего лесного массива бытовым мусором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Благоустройстве поселка, поддержани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чистоты поселка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Ремонт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дорог общего пользования;</w:t>
      </w:r>
    </w:p>
    <w:p w:rsidR="00C0429F" w:rsidRDefault="00C0429F" w:rsidP="00C0429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Состояние жилого фонда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жилого фонда. Ремонт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электрокотельной и отопительной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стадиона;</w:t>
      </w:r>
    </w:p>
    <w:p w:rsidR="00C0429F" w:rsidRDefault="00C0429F" w:rsidP="00C0429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Занятость населения.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поселка медицинскими и преподавательскими кадрами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Возобновлении работы физиокабинета. Усиление профилактической работы органов правопорядка.</w:t>
      </w:r>
    </w:p>
    <w:p w:rsidR="00C0429F" w:rsidRPr="00C0429F" w:rsidRDefault="00C0429F" w:rsidP="00C0429F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429F" w:rsidRPr="00C0429F" w:rsidRDefault="00C0429F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9F">
        <w:rPr>
          <w:rFonts w:ascii="Times New Roman" w:hAnsi="Times New Roman" w:cs="Times New Roman"/>
          <w:sz w:val="24"/>
          <w:szCs w:val="24"/>
        </w:rPr>
        <w:t>Проведенный анализ показывает, что как сильные, так и слабые стороны Подымахинского 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29F">
        <w:rPr>
          <w:rFonts w:ascii="Times New Roman" w:hAnsi="Times New Roman" w:cs="Times New Roman"/>
          <w:sz w:val="24"/>
          <w:szCs w:val="24"/>
        </w:rPr>
        <w:t xml:space="preserve"> определяются его географическим (транспортным) положением по отношению к крупным городским поселениям. Территориальная близость города является также основным источником возможностей и угроз.</w:t>
      </w:r>
    </w:p>
    <w:p w:rsidR="00C0429F" w:rsidRPr="00C0429F" w:rsidRDefault="00C0429F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9F">
        <w:rPr>
          <w:rFonts w:ascii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сельхозпродукции, развития услуг населению, развития личных подсобных хозяйств.</w:t>
      </w:r>
    </w:p>
    <w:p w:rsidR="0030590D" w:rsidRDefault="00C0429F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9F">
        <w:rPr>
          <w:rFonts w:ascii="Times New Roman" w:hAnsi="Times New Roman" w:cs="Times New Roman"/>
          <w:sz w:val="24"/>
          <w:szCs w:val="24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развития, хотя явно просматривается его возможное влияние не только на другие поселения, но и на район в целом.</w:t>
      </w:r>
    </w:p>
    <w:p w:rsidR="00C0429F" w:rsidRDefault="00C0429F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9F" w:rsidRPr="00C0429F" w:rsidRDefault="00C0429F" w:rsidP="00C0429F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Главной целью социально-</w:t>
      </w:r>
      <w:r w:rsidRPr="00C0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экономического развития Подымахинского МО </w:t>
      </w: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 стать - 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C0429F" w:rsidRDefault="00C0429F" w:rsidP="00C0429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0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</w:t>
      </w:r>
      <w:r w:rsidRPr="00C04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0429F" w:rsidRDefault="00C0429F" w:rsidP="00C0429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Стратегии планируется:</w:t>
      </w: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Улучшить ситуацию в социальной сфере Подымахинского МО за счет проведения мероприятий по оптимизации бюджетной сферы.</w:t>
      </w: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реализацию муниципальных программ, приоритетных проектов.</w:t>
      </w: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 Стратегии позволит:</w:t>
      </w: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экономике:</w:t>
      </w:r>
    </w:p>
    <w:p w:rsidR="00C0429F" w:rsidRPr="00C0429F" w:rsidRDefault="00C0429F" w:rsidP="00C0429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уровень общей безработицы;</w:t>
      </w:r>
    </w:p>
    <w:p w:rsidR="00C0429F" w:rsidRPr="00C0429F" w:rsidRDefault="00C0429F" w:rsidP="00C0429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развитие сектора культурных услуг на территории  муниципального образования предоставляемых населению;</w:t>
      </w:r>
    </w:p>
    <w:p w:rsidR="00C0429F" w:rsidRPr="00C0429F" w:rsidRDefault="00C0429F" w:rsidP="00C0429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развитие малого предпринимательства.</w:t>
      </w:r>
    </w:p>
    <w:p w:rsidR="00C0429F" w:rsidRPr="00C0429F" w:rsidRDefault="00C0429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инфраструктуре:</w:t>
      </w:r>
    </w:p>
    <w:p w:rsidR="00C0429F" w:rsidRPr="00C0429F" w:rsidRDefault="00C0429F" w:rsidP="00C0429F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проживания; </w:t>
      </w:r>
    </w:p>
    <w:p w:rsidR="00C0429F" w:rsidRPr="00C0429F" w:rsidRDefault="00BC10EF" w:rsidP="00C0429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429F"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социальной сфере:</w:t>
      </w:r>
    </w:p>
    <w:p w:rsidR="00C0429F" w:rsidRPr="00C0429F" w:rsidRDefault="00C0429F" w:rsidP="00C0429F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деятельности учреждений образования; </w:t>
      </w:r>
    </w:p>
    <w:p w:rsidR="00C0429F" w:rsidRPr="00C0429F" w:rsidRDefault="00C0429F" w:rsidP="00C0429F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укрепить материально-техническую базу учреждений образования; </w:t>
      </w:r>
    </w:p>
    <w:p w:rsidR="00C0429F" w:rsidRPr="00C0429F" w:rsidRDefault="00C0429F" w:rsidP="00C0429F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уровень здоровья до удовлетворительного состояния;</w:t>
      </w:r>
    </w:p>
    <w:p w:rsidR="00C0429F" w:rsidRPr="00C0429F" w:rsidRDefault="00C0429F" w:rsidP="00C0429F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комфортные условия для занятий физической культурой и спортом; </w:t>
      </w:r>
    </w:p>
    <w:p w:rsidR="00C0429F" w:rsidRPr="00C0429F" w:rsidRDefault="00C0429F" w:rsidP="00C0429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проведения культурно-досуговых мероприятий; </w:t>
      </w:r>
    </w:p>
    <w:p w:rsidR="00C0429F" w:rsidRDefault="00C0429F" w:rsidP="00C0429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качество предоставляемых муниципальных услуг, услуг в сфере образования, культуры и спорта. </w:t>
      </w:r>
    </w:p>
    <w:p w:rsidR="00C0429F" w:rsidRPr="00C0429F" w:rsidRDefault="00C0429F" w:rsidP="00C0429F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9F" w:rsidRPr="00C0429F" w:rsidRDefault="00C0429F" w:rsidP="00C0429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стратегии социально-экономического развития Подымахинского МО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</w:t>
      </w:r>
    </w:p>
    <w:p w:rsidR="0030590D" w:rsidRDefault="0030590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EF" w:rsidRDefault="00D36506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06">
        <w:rPr>
          <w:rFonts w:ascii="Times New Roman" w:hAnsi="Times New Roman" w:cs="Times New Roman"/>
          <w:sz w:val="24"/>
          <w:szCs w:val="24"/>
        </w:rPr>
        <w:t>Заслушав и обсудив выступлени</w:t>
      </w:r>
      <w:r w:rsidR="00C0429F">
        <w:rPr>
          <w:rFonts w:ascii="Times New Roman" w:hAnsi="Times New Roman" w:cs="Times New Roman"/>
          <w:sz w:val="24"/>
          <w:szCs w:val="24"/>
        </w:rPr>
        <w:t>е</w:t>
      </w:r>
      <w:r w:rsidRPr="00D36506">
        <w:rPr>
          <w:rFonts w:ascii="Times New Roman" w:hAnsi="Times New Roman" w:cs="Times New Roman"/>
          <w:sz w:val="24"/>
          <w:szCs w:val="24"/>
        </w:rPr>
        <w:t>, участники публичных слушаний</w:t>
      </w:r>
      <w:r w:rsidRPr="00D36506">
        <w:rPr>
          <w:rFonts w:ascii="Times New Roman" w:hAnsi="Times New Roman" w:cs="Times New Roman"/>
          <w:sz w:val="24"/>
          <w:szCs w:val="24"/>
        </w:rPr>
        <w:br/>
      </w:r>
      <w:r w:rsidR="00BC10EF">
        <w:rPr>
          <w:rFonts w:ascii="Times New Roman" w:hAnsi="Times New Roman" w:cs="Times New Roman"/>
          <w:sz w:val="24"/>
          <w:szCs w:val="24"/>
        </w:rPr>
        <w:br/>
        <w:t>РЕШИЛИ:</w:t>
      </w:r>
      <w:r w:rsidR="00BC10EF">
        <w:rPr>
          <w:rFonts w:ascii="Times New Roman" w:hAnsi="Times New Roman" w:cs="Times New Roman"/>
          <w:sz w:val="24"/>
          <w:szCs w:val="24"/>
        </w:rPr>
        <w:br/>
      </w:r>
    </w:p>
    <w:p w:rsidR="00D36506" w:rsidRDefault="00D36506" w:rsidP="00C04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06">
        <w:rPr>
          <w:rFonts w:ascii="Times New Roman" w:hAnsi="Times New Roman" w:cs="Times New Roman"/>
          <w:sz w:val="24"/>
          <w:szCs w:val="24"/>
        </w:rPr>
        <w:t xml:space="preserve">Одобрить представленный </w:t>
      </w:r>
      <w:r>
        <w:rPr>
          <w:rFonts w:ascii="Times New Roman" w:hAnsi="Times New Roman" w:cs="Times New Roman"/>
          <w:sz w:val="24"/>
          <w:szCs w:val="24"/>
        </w:rPr>
        <w:t>Проект решения Думы Подымахинского сельского поселения «</w:t>
      </w:r>
      <w:r w:rsidR="00C0429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Подымахинского муниципального образования на период до 2036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6506" w:rsidRDefault="00D36506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E4" w:rsidRDefault="008620E4" w:rsidP="00BC1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Резолюция: Публичные слушания по проекту </w:t>
      </w:r>
      <w:r w:rsidR="00C0429F">
        <w:rPr>
          <w:rFonts w:ascii="Times New Roman" w:hAnsi="Times New Roman" w:cs="Times New Roman"/>
          <w:sz w:val="24"/>
          <w:szCs w:val="24"/>
        </w:rPr>
        <w:t>«</w:t>
      </w:r>
      <w:r w:rsidR="00C0429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Подымахинского муниципального образования на период до 2036 года</w:t>
      </w:r>
      <w:r w:rsidR="00C042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8620E4" w:rsidRDefault="008620E4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BC1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закрыты: 15 час </w:t>
      </w:r>
      <w:r w:rsidR="003F01C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61DDB" w:rsidRDefault="00361DDB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Т.В.Пахомова</w:t>
      </w:r>
    </w:p>
    <w:p w:rsidR="00361DDB" w:rsidRDefault="00361DDB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r w:rsidR="00C0429F">
        <w:rPr>
          <w:rFonts w:ascii="Times New Roman" w:hAnsi="Times New Roman" w:cs="Times New Roman"/>
          <w:sz w:val="24"/>
          <w:szCs w:val="24"/>
        </w:rPr>
        <w:t>Т.В.Зырянова</w:t>
      </w:r>
    </w:p>
    <w:p w:rsidR="005D6432" w:rsidRDefault="005D6432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432" w:rsidRDefault="005D6432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7B6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B607D" w:rsidRDefault="007B607D" w:rsidP="007B6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7B607D" w:rsidRDefault="007B607D" w:rsidP="007B6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429F">
        <w:rPr>
          <w:rFonts w:ascii="Times New Roman" w:hAnsi="Times New Roman" w:cs="Times New Roman"/>
          <w:sz w:val="24"/>
          <w:szCs w:val="24"/>
        </w:rPr>
        <w:t>27.03.2023г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7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ПРИСУТСТВУЮЩИХ</w:t>
      </w: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Пахомова Тамара Витальевна</w:t>
      </w: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Алёна Михайловна</w:t>
      </w:r>
    </w:p>
    <w:p w:rsidR="007B607D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Татьяна Валентиновна</w:t>
      </w:r>
    </w:p>
    <w:p w:rsidR="00C0429F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Светлана Петровна</w:t>
      </w:r>
    </w:p>
    <w:p w:rsidR="003F01C0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Аксакова</w:t>
      </w:r>
      <w:r w:rsidR="007B607D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</w:p>
    <w:p w:rsidR="003F01C0" w:rsidRDefault="003F01C0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Эпова Мария Ахмедовна</w:t>
      </w:r>
    </w:p>
    <w:p w:rsidR="007B607D" w:rsidRDefault="007B607D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Евгений Александрович</w:t>
      </w:r>
    </w:p>
    <w:p w:rsidR="003F01C0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Округин Дмитрий Николаевич</w:t>
      </w:r>
    </w:p>
    <w:p w:rsidR="00164930" w:rsidRDefault="00164930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Ирина Николаевна</w:t>
      </w:r>
    </w:p>
    <w:p w:rsidR="00164930" w:rsidRDefault="00164930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Макась Татьяна Иннокентьевна</w:t>
      </w:r>
    </w:p>
    <w:p w:rsidR="00164930" w:rsidRDefault="00164930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Ковбан Галина Васильевна</w:t>
      </w:r>
    </w:p>
    <w:p w:rsidR="00C0429F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Щипицына Ольга Алексеевна</w:t>
      </w:r>
    </w:p>
    <w:p w:rsidR="00C0429F" w:rsidRDefault="00C0429F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Галина Анатольевна</w:t>
      </w:r>
    </w:p>
    <w:p w:rsidR="003F01C0" w:rsidRDefault="003F01C0" w:rsidP="00E7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05B81"/>
    <w:multiLevelType w:val="multilevel"/>
    <w:tmpl w:val="47E0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84383"/>
    <w:multiLevelType w:val="multilevel"/>
    <w:tmpl w:val="6A58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8"/>
    <w:rsid w:val="00152603"/>
    <w:rsid w:val="00164930"/>
    <w:rsid w:val="002747E8"/>
    <w:rsid w:val="0030590D"/>
    <w:rsid w:val="00361DDB"/>
    <w:rsid w:val="003F01C0"/>
    <w:rsid w:val="004B6CFA"/>
    <w:rsid w:val="00533E1F"/>
    <w:rsid w:val="005D6432"/>
    <w:rsid w:val="005F45FB"/>
    <w:rsid w:val="007B607D"/>
    <w:rsid w:val="008620E4"/>
    <w:rsid w:val="00BC10EF"/>
    <w:rsid w:val="00C0429F"/>
    <w:rsid w:val="00C35A6C"/>
    <w:rsid w:val="00CD7DB4"/>
    <w:rsid w:val="00D21D0C"/>
    <w:rsid w:val="00D36506"/>
    <w:rsid w:val="00D6541E"/>
    <w:rsid w:val="00E75568"/>
    <w:rsid w:val="00EE126B"/>
    <w:rsid w:val="00EF2725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506"/>
  </w:style>
  <w:style w:type="paragraph" w:styleId="a3">
    <w:name w:val="Balloon Text"/>
    <w:basedOn w:val="a"/>
    <w:link w:val="a4"/>
    <w:uiPriority w:val="99"/>
    <w:semiHidden/>
    <w:unhideWhenUsed/>
    <w:rsid w:val="00E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2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506"/>
  </w:style>
  <w:style w:type="paragraph" w:styleId="a3">
    <w:name w:val="Balloon Text"/>
    <w:basedOn w:val="a"/>
    <w:link w:val="a4"/>
    <w:uiPriority w:val="99"/>
    <w:semiHidden/>
    <w:unhideWhenUsed/>
    <w:rsid w:val="00E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2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86;&#1076;&#1099;&#1084;&#1072;&#1093;&#1080;&#1085;&#1086;.&#1088;&#1092;/dokumenty/strategiya-do-2030-goda/?clear_cache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11</cp:revision>
  <cp:lastPrinted>2018-12-04T08:00:00Z</cp:lastPrinted>
  <dcterms:created xsi:type="dcterms:W3CDTF">2017-12-18T06:49:00Z</dcterms:created>
  <dcterms:modified xsi:type="dcterms:W3CDTF">2023-03-27T08:19:00Z</dcterms:modified>
</cp:coreProperties>
</file>