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1B" w:rsidRPr="002D27B2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C3E1B" w:rsidRPr="002D27B2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C3E1B" w:rsidRPr="002D27B2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 МУНИЦИПАЛЬНЫЙ РАЙОН</w:t>
      </w:r>
    </w:p>
    <w:p w:rsidR="008C3E1B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C3E1B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ПОДЫМАХИНСКОГО СЕЛЬСКОГО ПОСЕЛЕНИЯ</w:t>
      </w:r>
    </w:p>
    <w:p w:rsidR="008C3E1B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(СЕЛЬСКОЕ ПОСЕЛЕНИЕ)</w:t>
      </w:r>
    </w:p>
    <w:p w:rsidR="008C3E1B" w:rsidRPr="002D27B2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1B" w:rsidRPr="00F17BA3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C3E1B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3E1B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1B" w:rsidRPr="00D72A96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«06 »  февраля </w:t>
      </w:r>
      <w:r w:rsidRPr="00D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10-п</w:t>
      </w:r>
    </w:p>
    <w:p w:rsidR="008C3E1B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1B" w:rsidRPr="00D72A96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направлении Проекта внесения изменения в Генеральный план и в Правила землепользования и застройки на доработку</w:t>
      </w:r>
    </w:p>
    <w:p w:rsidR="008C3E1B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1B" w:rsidRPr="002D27B2" w:rsidRDefault="008C3E1B" w:rsidP="008C3E1B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1B" w:rsidRDefault="008C3E1B" w:rsidP="008C3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заключение </w:t>
      </w:r>
      <w:r w:rsidRPr="00D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 публичных слушаниях от 5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по вопросу рассмотрения</w:t>
      </w:r>
      <w:r w:rsidRPr="00D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Генеральный план и </w:t>
      </w:r>
      <w:r w:rsidRPr="00D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Подымахинс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образования Подымахинского муниципального </w:t>
      </w:r>
      <w:r w:rsidRPr="00D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Федеральным законом</w:t>
      </w:r>
      <w:r w:rsidRPr="002D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№ 131 – ФЗ «Об общих принципах организации местного самоуправления в Российской Федерации»,</w:t>
      </w:r>
      <w:r w:rsidRPr="00E23C8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Уставом Подымахинского муниципального образования, администрация </w:t>
      </w:r>
      <w:r w:rsidRPr="00D72A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Подымахинского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</w:p>
    <w:p w:rsidR="008C3E1B" w:rsidRDefault="008C3E1B" w:rsidP="008C3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C3E1B" w:rsidRDefault="008C3E1B" w:rsidP="008C3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ПОСТАНОВЛЯЕТ:</w:t>
      </w:r>
    </w:p>
    <w:p w:rsidR="008C3E1B" w:rsidRPr="002D27B2" w:rsidRDefault="008C3E1B" w:rsidP="008C3E1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1B" w:rsidRPr="00F17BA3" w:rsidRDefault="008C3E1B" w:rsidP="008C3E1B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F17BA3">
        <w:rPr>
          <w:rFonts w:ascii="Times New Roman" w:hAnsi="Times New Roman" w:cs="Times New Roman"/>
          <w:color w:val="auto"/>
          <w:lang w:eastAsia="ru-RU"/>
        </w:rPr>
        <w:t>1. Направить проект изменений в Генеральный план и в Правила землепользования и застройки на доработку в адрес ООО «5С-ПРОЕКТ» с учетом замечаний и предложений поступивших в ходе публичных слушаний (изменения согласно приложению).</w:t>
      </w:r>
    </w:p>
    <w:p w:rsidR="008C3E1B" w:rsidRPr="00F17BA3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обнародованию.</w:t>
      </w:r>
    </w:p>
    <w:p w:rsidR="008C3E1B" w:rsidRPr="00F17BA3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обнародования.</w:t>
      </w:r>
    </w:p>
    <w:p w:rsidR="008C3E1B" w:rsidRPr="00F17BA3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1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C3E1B" w:rsidRDefault="008C3E1B" w:rsidP="008C3E1B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3E1B" w:rsidRDefault="008C3E1B" w:rsidP="008C3E1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Подымахинского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Т.В.Пахомова</w:t>
      </w:r>
      <w:proofErr w:type="spellEnd"/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C3E1B" w:rsidRDefault="008C3E1B" w:rsidP="008C3E1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C3E1B" w:rsidRDefault="008C3E1B" w:rsidP="008C3E1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4"/>
          <w:szCs w:val="24"/>
        </w:rPr>
      </w:pPr>
      <w:r w:rsidRPr="00D72A96">
        <w:rPr>
          <w:rFonts w:ascii="Times New Roman" w:hAnsi="Times New Roman" w:cs="Times New Roman"/>
          <w:sz w:val="24"/>
          <w:szCs w:val="24"/>
        </w:rPr>
        <w:t>Подымахинского сельского поселения</w:t>
      </w:r>
    </w:p>
    <w:p w:rsidR="008C3E1B" w:rsidRDefault="008C3E1B" w:rsidP="008C3E1B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 » февраля  2021г. № 10-п</w:t>
      </w:r>
      <w:bookmarkStart w:id="0" w:name="_GoBack"/>
      <w:bookmarkEnd w:id="0"/>
    </w:p>
    <w:p w:rsidR="008C3E1B" w:rsidRDefault="008C3E1B" w:rsidP="008C3E1B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1B" w:rsidRDefault="008C3E1B" w:rsidP="008C3E1B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1B" w:rsidRPr="00624EB5" w:rsidRDefault="008C3E1B" w:rsidP="008C3E1B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EB5">
        <w:rPr>
          <w:rFonts w:ascii="Times New Roman" w:hAnsi="Times New Roman" w:cs="Times New Roman"/>
          <w:b/>
          <w:sz w:val="24"/>
          <w:szCs w:val="24"/>
        </w:rPr>
        <w:t>Замечания и предложения, поступившие в ходе публичных слушаний</w:t>
      </w:r>
    </w:p>
    <w:p w:rsidR="008C3E1B" w:rsidRDefault="008C3E1B" w:rsidP="008C3E1B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4"/>
          <w:szCs w:val="24"/>
        </w:rPr>
      </w:pP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Внести изменения</w:t>
      </w:r>
      <w:r w:rsidRPr="00624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Генеральный план и в Правила землепользования и застройки Подымахинского сельского поселения:</w:t>
      </w: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изменить категорию земельного участка </w:t>
      </w:r>
      <w:proofErr w:type="gramStart"/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  малоэтажной жилой застройки (ЖЗ 103) на зону индивидуальной застройки (ЖЗ 104) по адресу: п. Казарки улица  </w:t>
      </w:r>
      <w:proofErr w:type="spellStart"/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Сейсмопартии</w:t>
      </w:r>
      <w:proofErr w:type="spellEnd"/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категорию земельного участка-земли сельскохозяйственного назначения  на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 инфраструктуры (</w:t>
      </w:r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500) в районе ул. </w:t>
      </w:r>
      <w:proofErr w:type="gramStart"/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Казарки, земельный участок рядом с федеральной трассой Усть-Кут-В-</w:t>
      </w:r>
      <w:proofErr w:type="spellStart"/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Марково</w:t>
      </w:r>
      <w:proofErr w:type="spellEnd"/>
      <w:r w:rsidRPr="00624E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-изменить  категорию земельного участка ( категория з/уч</w:t>
      </w:r>
      <w:proofErr w:type="gramStart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ПТЗ 1106 на категорию земли транспортной  инфраструктуры (ТЗ 500), площадью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3000 </w:t>
      </w:r>
      <w:proofErr w:type="spellStart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адресу: п. Казарки по ул. Азовская , в районе старого кладбища;</w:t>
      </w: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-изменить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категорию земельного участка (</w:t>
      </w: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з/уч.</w:t>
      </w:r>
      <w:proofErr w:type="gramEnd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ТЗ 500 на ЖЗ 104) для индивидуальной жилой застройки  по ул. Солидарности, в п. Казарки</w:t>
      </w:r>
      <w:proofErr w:type="gramEnd"/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администрации Подымахинского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отметить</w:t>
      </w: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Генеральном плане  улицу Берег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продлить) параллельно </w:t>
      </w: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Тепличная.</w:t>
      </w: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изменить</w:t>
      </w: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(</w:t>
      </w: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сельскохозяйственного назначения перевести в земли промышленности) кадастровый номер з/участка 38:18:000009:2275</w:t>
      </w:r>
    </w:p>
    <w:p w:rsidR="008C3E1B" w:rsidRDefault="008C3E1B" w:rsidP="008C3E1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 отклонить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внесение изменений</w:t>
      </w: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-земельные участки с кадастровыми номерами 38:18:000009:393, 38:18:000009:398 земли сельскохозяйственных назначений о переводе   в зону </w:t>
      </w:r>
      <w:proofErr w:type="spellStart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</w:t>
      </w:r>
      <w:proofErr w:type="spellEnd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62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кладскую ( ПР 304)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E1B" w:rsidRPr="00624EB5" w:rsidRDefault="008C3E1B" w:rsidP="008C3E1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E1B" w:rsidRPr="00494B96" w:rsidRDefault="008C3E1B" w:rsidP="008C3E1B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</w:p>
    <w:p w:rsidR="00794465" w:rsidRPr="008C3E1B" w:rsidRDefault="00794465" w:rsidP="008C3E1B"/>
    <w:sectPr w:rsidR="00794465" w:rsidRPr="008C3E1B">
      <w:headerReference w:type="default" r:id="rId5"/>
      <w:footerReference w:type="default" r:id="rId6"/>
      <w:pgSz w:w="11906" w:h="16838"/>
      <w:pgMar w:top="777" w:right="567" w:bottom="851" w:left="1134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CF" w:rsidRDefault="008C3E1B">
    <w:pPr>
      <w:widowControl w:val="0"/>
      <w:spacing w:after="0"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AD74CF" w:rsidRDefault="008C3E1B">
    <w:pPr>
      <w:widowControl w:val="0"/>
      <w:spacing w:after="0" w:line="100" w:lineRule="atLeast"/>
      <w:jc w:val="right"/>
      <w:rPr>
        <w:rFonts w:ascii="Tahoma" w:hAnsi="Tahoma" w:cs="Tahoma"/>
        <w:sz w:val="20"/>
        <w:szCs w:val="20"/>
      </w:rPr>
    </w:pPr>
  </w:p>
  <w:p w:rsidR="00AD74CF" w:rsidRDefault="008C3E1B">
    <w:pPr>
      <w:widowControl w:val="0"/>
      <w:spacing w:after="0" w:line="100" w:lineRule="atLeast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CF" w:rsidRDefault="008C3E1B">
    <w:pPr>
      <w:rPr>
        <w:rFonts w:cs="Times New Roman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2"/>
    <w:rsid w:val="00794465"/>
    <w:rsid w:val="008C3E1B"/>
    <w:rsid w:val="00992B72"/>
    <w:rsid w:val="00C50C3C"/>
    <w:rsid w:val="00EC486E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50C3C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86E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48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C3E1B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Default">
    <w:name w:val="Default"/>
    <w:uiPriority w:val="99"/>
    <w:rsid w:val="008C3E1B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50C3C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86E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48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C3E1B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Default">
    <w:name w:val="Default"/>
    <w:uiPriority w:val="99"/>
    <w:rsid w:val="008C3E1B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2021-02-17T02:11:00Z</cp:lastPrinted>
  <dcterms:created xsi:type="dcterms:W3CDTF">2021-02-16T02:39:00Z</dcterms:created>
  <dcterms:modified xsi:type="dcterms:W3CDTF">2021-02-17T02:13:00Z</dcterms:modified>
</cp:coreProperties>
</file>