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F8" w:rsidRDefault="001859E0" w:rsidP="001859E0">
      <w:pPr>
        <w:ind w:left="-851" w:firstLine="142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859E0" w:rsidRDefault="001859E0" w:rsidP="001859E0">
      <w:pPr>
        <w:ind w:left="-851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1859E0" w:rsidRDefault="001859E0" w:rsidP="001859E0">
      <w:pPr>
        <w:ind w:left="-851" w:firstLine="142"/>
        <w:jc w:val="center"/>
        <w:rPr>
          <w:sz w:val="28"/>
          <w:szCs w:val="28"/>
        </w:rPr>
      </w:pPr>
      <w:r>
        <w:rPr>
          <w:sz w:val="28"/>
          <w:szCs w:val="28"/>
        </w:rPr>
        <w:t>УСТЬ-КУТСКИЙ МУНИЦИПАЛЬНЫЙ РАЙОН</w:t>
      </w:r>
    </w:p>
    <w:p w:rsidR="001859E0" w:rsidRDefault="001859E0" w:rsidP="001859E0">
      <w:pPr>
        <w:ind w:left="-851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859E0" w:rsidRDefault="001859E0" w:rsidP="001859E0">
      <w:pPr>
        <w:ind w:left="-851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ПОДЫМАХИНСКОГО МУНИЦИПАЛЬНОГО ОБРАЗОВАНИЯ</w:t>
      </w:r>
    </w:p>
    <w:p w:rsidR="00E474F8" w:rsidRDefault="0028373A" w:rsidP="00E474F8">
      <w:pPr>
        <w:jc w:val="center"/>
        <w:rPr>
          <w:sz w:val="28"/>
          <w:szCs w:val="28"/>
        </w:rPr>
      </w:pPr>
      <w:r>
        <w:rPr>
          <w:sz w:val="28"/>
          <w:szCs w:val="28"/>
        </w:rPr>
        <w:t>(сельское поселение)</w:t>
      </w:r>
    </w:p>
    <w:p w:rsidR="0028373A" w:rsidRDefault="0028373A" w:rsidP="00E474F8">
      <w:pPr>
        <w:jc w:val="center"/>
        <w:rPr>
          <w:sz w:val="28"/>
          <w:szCs w:val="28"/>
        </w:rPr>
      </w:pPr>
    </w:p>
    <w:p w:rsidR="0028373A" w:rsidRDefault="0028373A" w:rsidP="00E474F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8373A" w:rsidRDefault="0028373A" w:rsidP="0028373A">
      <w:pPr>
        <w:rPr>
          <w:color w:val="000000"/>
          <w:sz w:val="28"/>
          <w:szCs w:val="28"/>
        </w:rPr>
      </w:pPr>
    </w:p>
    <w:p w:rsidR="0028373A" w:rsidRDefault="0004757B" w:rsidP="0028373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06.04.2023 г.                                                                                    </w:t>
      </w:r>
      <w:r w:rsidR="00943C38">
        <w:rPr>
          <w:color w:val="000000"/>
          <w:sz w:val="28"/>
          <w:szCs w:val="28"/>
        </w:rPr>
        <w:t xml:space="preserve">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№</w:t>
      </w:r>
      <w:r w:rsidR="00E537F0">
        <w:rPr>
          <w:color w:val="000000"/>
          <w:sz w:val="28"/>
          <w:szCs w:val="28"/>
        </w:rPr>
        <w:t xml:space="preserve"> 37-п</w:t>
      </w:r>
      <w:r>
        <w:rPr>
          <w:color w:val="000000"/>
          <w:sz w:val="28"/>
          <w:szCs w:val="28"/>
        </w:rPr>
        <w:t xml:space="preserve"> </w:t>
      </w:r>
    </w:p>
    <w:p w:rsidR="0028373A" w:rsidRDefault="0028373A" w:rsidP="0028373A">
      <w:pPr>
        <w:rPr>
          <w:color w:val="000000"/>
          <w:sz w:val="28"/>
          <w:szCs w:val="28"/>
        </w:rPr>
      </w:pPr>
    </w:p>
    <w:p w:rsidR="0028373A" w:rsidRDefault="0028373A" w:rsidP="0028373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</w:t>
      </w:r>
      <w:r w:rsidRPr="009104E9">
        <w:rPr>
          <w:color w:val="000000"/>
          <w:sz w:val="28"/>
          <w:szCs w:val="28"/>
        </w:rPr>
        <w:t xml:space="preserve"> подготовке</w:t>
      </w:r>
      <w:r>
        <w:rPr>
          <w:color w:val="000000"/>
          <w:sz w:val="28"/>
          <w:szCs w:val="28"/>
        </w:rPr>
        <w:t xml:space="preserve"> </w:t>
      </w:r>
      <w:r w:rsidRPr="009104E9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Pr="009104E9">
        <w:rPr>
          <w:color w:val="000000"/>
          <w:sz w:val="28"/>
          <w:szCs w:val="28"/>
        </w:rPr>
        <w:t xml:space="preserve"> содержании </w:t>
      </w:r>
      <w:r>
        <w:rPr>
          <w:color w:val="000000"/>
          <w:sz w:val="28"/>
          <w:szCs w:val="28"/>
        </w:rPr>
        <w:t xml:space="preserve"> </w:t>
      </w:r>
      <w:r w:rsidRPr="009104E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104E9">
        <w:rPr>
          <w:color w:val="000000"/>
          <w:sz w:val="28"/>
          <w:szCs w:val="28"/>
        </w:rPr>
        <w:t xml:space="preserve"> готовности</w:t>
      </w:r>
    </w:p>
    <w:p w:rsidR="0028373A" w:rsidRDefault="0028373A" w:rsidP="0028373A">
      <w:pPr>
        <w:rPr>
          <w:color w:val="000000"/>
          <w:sz w:val="28"/>
          <w:szCs w:val="28"/>
        </w:rPr>
      </w:pPr>
      <w:r w:rsidRPr="009104E9">
        <w:rPr>
          <w:color w:val="000000"/>
          <w:sz w:val="28"/>
          <w:szCs w:val="28"/>
        </w:rPr>
        <w:t xml:space="preserve"> </w:t>
      </w:r>
      <w:r w:rsidR="0004757B">
        <w:rPr>
          <w:color w:val="000000"/>
          <w:sz w:val="28"/>
          <w:szCs w:val="28"/>
        </w:rPr>
        <w:t>н</w:t>
      </w:r>
      <w:r w:rsidRPr="009104E9">
        <w:rPr>
          <w:color w:val="000000"/>
          <w:sz w:val="28"/>
          <w:szCs w:val="28"/>
        </w:rPr>
        <w:t>еобходимых</w:t>
      </w:r>
      <w:r>
        <w:rPr>
          <w:color w:val="000000"/>
          <w:sz w:val="28"/>
          <w:szCs w:val="28"/>
        </w:rPr>
        <w:t xml:space="preserve"> </w:t>
      </w:r>
      <w:r w:rsidRPr="009104E9">
        <w:rPr>
          <w:color w:val="000000"/>
          <w:sz w:val="28"/>
          <w:szCs w:val="28"/>
        </w:rPr>
        <w:t xml:space="preserve"> сил </w:t>
      </w:r>
      <w:r>
        <w:rPr>
          <w:color w:val="000000"/>
          <w:sz w:val="28"/>
          <w:szCs w:val="28"/>
        </w:rPr>
        <w:t xml:space="preserve"> </w:t>
      </w:r>
      <w:r w:rsidRPr="009104E9">
        <w:rPr>
          <w:color w:val="000000"/>
          <w:sz w:val="28"/>
          <w:szCs w:val="28"/>
        </w:rPr>
        <w:t>и сре</w:t>
      </w:r>
      <w:proofErr w:type="gramStart"/>
      <w:r w:rsidRPr="009104E9">
        <w:rPr>
          <w:color w:val="000000"/>
          <w:sz w:val="28"/>
          <w:szCs w:val="28"/>
        </w:rPr>
        <w:t>дств</w:t>
      </w:r>
      <w:r>
        <w:rPr>
          <w:color w:val="000000"/>
          <w:sz w:val="28"/>
          <w:szCs w:val="28"/>
        </w:rPr>
        <w:t xml:space="preserve"> </w:t>
      </w:r>
      <w:r w:rsidRPr="009104E9">
        <w:rPr>
          <w:color w:val="000000"/>
          <w:sz w:val="28"/>
          <w:szCs w:val="28"/>
        </w:rPr>
        <w:t xml:space="preserve"> дл</w:t>
      </w:r>
      <w:proofErr w:type="gramEnd"/>
      <w:r w:rsidRPr="009104E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9104E9">
        <w:rPr>
          <w:color w:val="000000"/>
          <w:sz w:val="28"/>
          <w:szCs w:val="28"/>
        </w:rPr>
        <w:t xml:space="preserve"> защиты</w:t>
      </w:r>
    </w:p>
    <w:p w:rsidR="0028373A" w:rsidRDefault="0028373A" w:rsidP="0028373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населения  и  территории Подымахинского</w:t>
      </w:r>
    </w:p>
    <w:p w:rsidR="0028373A" w:rsidRDefault="0028373A" w:rsidP="0028373A">
      <w:pPr>
        <w:rPr>
          <w:color w:val="000000"/>
          <w:sz w:val="28"/>
          <w:szCs w:val="28"/>
        </w:rPr>
      </w:pPr>
      <w:r w:rsidRPr="009104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 от </w:t>
      </w:r>
      <w:proofErr w:type="gramStart"/>
      <w:r w:rsidRPr="009104E9">
        <w:rPr>
          <w:color w:val="000000"/>
          <w:sz w:val="28"/>
          <w:szCs w:val="28"/>
        </w:rPr>
        <w:t>чрезвычайных</w:t>
      </w:r>
      <w:proofErr w:type="gramEnd"/>
    </w:p>
    <w:p w:rsidR="0028373A" w:rsidRDefault="0028373A" w:rsidP="0028373A">
      <w:pPr>
        <w:rPr>
          <w:color w:val="000000"/>
          <w:sz w:val="28"/>
          <w:szCs w:val="28"/>
        </w:rPr>
      </w:pPr>
      <w:r w:rsidRPr="009104E9">
        <w:rPr>
          <w:color w:val="000000"/>
          <w:sz w:val="28"/>
          <w:szCs w:val="28"/>
        </w:rPr>
        <w:t xml:space="preserve"> ситуаций</w:t>
      </w:r>
      <w:r>
        <w:rPr>
          <w:color w:val="000000"/>
          <w:sz w:val="28"/>
          <w:szCs w:val="28"/>
        </w:rPr>
        <w:t xml:space="preserve"> </w:t>
      </w:r>
      <w:r w:rsidRPr="009104E9">
        <w:rPr>
          <w:color w:val="000000"/>
          <w:sz w:val="28"/>
          <w:szCs w:val="28"/>
        </w:rPr>
        <w:t xml:space="preserve"> природного</w:t>
      </w:r>
      <w:r>
        <w:rPr>
          <w:color w:val="000000"/>
          <w:sz w:val="28"/>
          <w:szCs w:val="28"/>
        </w:rPr>
        <w:t xml:space="preserve"> </w:t>
      </w:r>
      <w:r w:rsidRPr="009104E9">
        <w:rPr>
          <w:color w:val="000000"/>
          <w:sz w:val="28"/>
          <w:szCs w:val="28"/>
        </w:rPr>
        <w:t xml:space="preserve"> и техногенного характера</w:t>
      </w:r>
    </w:p>
    <w:p w:rsidR="0028373A" w:rsidRDefault="0028373A" w:rsidP="009104E9">
      <w:pPr>
        <w:pStyle w:val="a5"/>
        <w:rPr>
          <w:color w:val="000000"/>
          <w:sz w:val="28"/>
          <w:szCs w:val="28"/>
        </w:rPr>
      </w:pPr>
    </w:p>
    <w:p w:rsidR="009104E9" w:rsidRPr="009104E9" w:rsidRDefault="0028373A" w:rsidP="0028373A">
      <w:pPr>
        <w:pStyle w:val="a5"/>
        <w:ind w:left="-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104E9" w:rsidRPr="009104E9">
        <w:rPr>
          <w:color w:val="000000"/>
          <w:sz w:val="28"/>
          <w:szCs w:val="28"/>
        </w:rPr>
        <w:t>В</w:t>
      </w:r>
      <w:r w:rsidRPr="0028373A">
        <w:rPr>
          <w:color w:val="000000"/>
          <w:sz w:val="28"/>
          <w:szCs w:val="28"/>
        </w:rPr>
        <w:t xml:space="preserve"> </w:t>
      </w:r>
      <w:r w:rsidR="009104E9" w:rsidRPr="009104E9">
        <w:rPr>
          <w:color w:val="000000"/>
          <w:sz w:val="28"/>
          <w:szCs w:val="28"/>
        </w:rPr>
        <w:t xml:space="preserve">соответствии с Федеральным законом от 21.12.1994 № 68-ФЗ «О защите населения и территорий от чрезвычайных ситуаций природного и техногенного характера», </w:t>
      </w:r>
      <w:r>
        <w:rPr>
          <w:color w:val="000000"/>
          <w:sz w:val="28"/>
          <w:szCs w:val="28"/>
        </w:rPr>
        <w:t>Федерального закона  от 06.10.2003 г. № 131-ФЗ « Об общих принципах организации местного самоуправления</w:t>
      </w:r>
      <w:r w:rsidR="0004757B">
        <w:rPr>
          <w:color w:val="000000"/>
          <w:sz w:val="28"/>
          <w:szCs w:val="28"/>
        </w:rPr>
        <w:t xml:space="preserve"> в Российской Федерации»</w:t>
      </w:r>
      <w:r>
        <w:rPr>
          <w:color w:val="000000"/>
          <w:sz w:val="28"/>
          <w:szCs w:val="28"/>
        </w:rPr>
        <w:t>»</w:t>
      </w:r>
      <w:proofErr w:type="gramStart"/>
      <w:r>
        <w:rPr>
          <w:color w:val="000000"/>
          <w:sz w:val="28"/>
          <w:szCs w:val="28"/>
        </w:rPr>
        <w:t xml:space="preserve"> </w:t>
      </w:r>
      <w:r w:rsidR="009104E9" w:rsidRPr="009104E9">
        <w:rPr>
          <w:color w:val="000000"/>
          <w:sz w:val="28"/>
          <w:szCs w:val="28"/>
        </w:rPr>
        <w:t>,</w:t>
      </w:r>
      <w:proofErr w:type="gramEnd"/>
      <w:r w:rsidR="009104E9" w:rsidRPr="009104E9">
        <w:rPr>
          <w:color w:val="000000"/>
          <w:sz w:val="28"/>
          <w:szCs w:val="28"/>
        </w:rPr>
        <w:t xml:space="preserve"> в целях упорядочения подготовки и содержания в готовности необходимых сил и средств д</w:t>
      </w:r>
      <w:r w:rsidR="0004757B">
        <w:rPr>
          <w:color w:val="000000"/>
          <w:sz w:val="28"/>
          <w:szCs w:val="28"/>
        </w:rPr>
        <w:t xml:space="preserve">ля защиты населения и территории Подымахинского </w:t>
      </w:r>
      <w:r w:rsidR="009104E9" w:rsidRPr="009104E9">
        <w:rPr>
          <w:color w:val="000000"/>
          <w:sz w:val="28"/>
          <w:szCs w:val="28"/>
        </w:rPr>
        <w:t xml:space="preserve"> муниципального </w:t>
      </w:r>
      <w:r w:rsidR="0004757B">
        <w:rPr>
          <w:color w:val="000000"/>
          <w:sz w:val="28"/>
          <w:szCs w:val="28"/>
        </w:rPr>
        <w:t xml:space="preserve">образования </w:t>
      </w:r>
      <w:r w:rsidR="009104E9" w:rsidRPr="009104E9">
        <w:rPr>
          <w:color w:val="000000"/>
          <w:sz w:val="28"/>
          <w:szCs w:val="28"/>
        </w:rPr>
        <w:t xml:space="preserve"> от чрезвычайных ситуаций природного и техногенного характера, а также в целях приведения муниципальных правовых актов администраци</w:t>
      </w:r>
      <w:r w:rsidR="0004757B">
        <w:rPr>
          <w:color w:val="000000"/>
          <w:sz w:val="28"/>
          <w:szCs w:val="28"/>
        </w:rPr>
        <w:t>и Подымахинского сельского поселения</w:t>
      </w:r>
      <w:r w:rsidR="009104E9" w:rsidRPr="009104E9">
        <w:rPr>
          <w:color w:val="000000"/>
          <w:sz w:val="28"/>
          <w:szCs w:val="28"/>
        </w:rPr>
        <w:t xml:space="preserve"> в соответствие с действующим законодат</w:t>
      </w:r>
      <w:r w:rsidR="0004757B">
        <w:rPr>
          <w:color w:val="000000"/>
          <w:sz w:val="28"/>
          <w:szCs w:val="28"/>
        </w:rPr>
        <w:t xml:space="preserve">ельством, </w:t>
      </w:r>
      <w:r w:rsidR="00E537F0">
        <w:rPr>
          <w:color w:val="000000"/>
          <w:sz w:val="28"/>
          <w:szCs w:val="28"/>
        </w:rPr>
        <w:t>руководствуясь Уставом Подымахинского муниципального образования,</w:t>
      </w:r>
      <w:r w:rsidR="00943C38">
        <w:rPr>
          <w:color w:val="000000"/>
          <w:sz w:val="28"/>
          <w:szCs w:val="28"/>
        </w:rPr>
        <w:t xml:space="preserve"> </w:t>
      </w:r>
      <w:r w:rsidR="0004757B">
        <w:rPr>
          <w:color w:val="000000"/>
          <w:sz w:val="28"/>
          <w:szCs w:val="28"/>
        </w:rPr>
        <w:t>администрация Подымахинского сельского поселения</w:t>
      </w:r>
    </w:p>
    <w:p w:rsidR="009104E9" w:rsidRPr="009104E9" w:rsidRDefault="009104E9" w:rsidP="009104E9">
      <w:pPr>
        <w:pStyle w:val="a5"/>
        <w:rPr>
          <w:color w:val="000000"/>
          <w:sz w:val="28"/>
          <w:szCs w:val="28"/>
        </w:rPr>
      </w:pPr>
      <w:r w:rsidRPr="009104E9">
        <w:rPr>
          <w:color w:val="000000"/>
          <w:sz w:val="28"/>
          <w:szCs w:val="28"/>
        </w:rPr>
        <w:t>ПОСТАНОВЛЯЕТ:</w:t>
      </w:r>
    </w:p>
    <w:p w:rsidR="009104E9" w:rsidRPr="009104E9" w:rsidRDefault="009104E9" w:rsidP="0004757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104E9">
        <w:rPr>
          <w:color w:val="000000"/>
          <w:sz w:val="28"/>
          <w:szCs w:val="28"/>
        </w:rPr>
        <w:t>1. Утвердить прилагаемое Положение о подготовке и содержании в готовности необходимых сил и сре</w:t>
      </w:r>
      <w:proofErr w:type="gramStart"/>
      <w:r w:rsidRPr="009104E9">
        <w:rPr>
          <w:color w:val="000000"/>
          <w:sz w:val="28"/>
          <w:szCs w:val="28"/>
        </w:rPr>
        <w:t>дств дл</w:t>
      </w:r>
      <w:proofErr w:type="gramEnd"/>
      <w:r w:rsidRPr="009104E9">
        <w:rPr>
          <w:color w:val="000000"/>
          <w:sz w:val="28"/>
          <w:szCs w:val="28"/>
        </w:rPr>
        <w:t xml:space="preserve">я защиты </w:t>
      </w:r>
      <w:r w:rsidR="0004757B">
        <w:rPr>
          <w:color w:val="000000"/>
          <w:sz w:val="28"/>
          <w:szCs w:val="28"/>
        </w:rPr>
        <w:t xml:space="preserve">населения, и территории Подымахинского </w:t>
      </w:r>
      <w:r w:rsidRPr="009104E9">
        <w:rPr>
          <w:color w:val="000000"/>
          <w:sz w:val="28"/>
          <w:szCs w:val="28"/>
        </w:rPr>
        <w:t>муниц</w:t>
      </w:r>
      <w:r w:rsidR="0004757B">
        <w:rPr>
          <w:color w:val="000000"/>
          <w:sz w:val="28"/>
          <w:szCs w:val="28"/>
        </w:rPr>
        <w:t xml:space="preserve">ипального образования </w:t>
      </w:r>
      <w:r w:rsidRPr="009104E9">
        <w:rPr>
          <w:color w:val="000000"/>
          <w:sz w:val="28"/>
          <w:szCs w:val="28"/>
        </w:rPr>
        <w:t>от чрезвычайных ситуаций природного и техногенного характера (приложение 1).</w:t>
      </w:r>
    </w:p>
    <w:p w:rsidR="009104E9" w:rsidRPr="009104E9" w:rsidRDefault="009104E9" w:rsidP="0004757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104E9">
        <w:rPr>
          <w:color w:val="000000"/>
          <w:sz w:val="28"/>
          <w:szCs w:val="28"/>
        </w:rPr>
        <w:t>2. Утвердить прилагаемый Перечень организаций, предприятий и учреждений, на базе которых создаются нештатные аварийно-спасательные формирования (приложение 2).</w:t>
      </w:r>
    </w:p>
    <w:p w:rsidR="009104E9" w:rsidRPr="009104E9" w:rsidRDefault="009104E9" w:rsidP="0004757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104E9">
        <w:rPr>
          <w:color w:val="000000"/>
          <w:sz w:val="28"/>
          <w:szCs w:val="28"/>
        </w:rPr>
        <w:t>3. Рекомендовать руководителям предприятий, организаций и учреждений, рас</w:t>
      </w:r>
      <w:r w:rsidR="0004757B">
        <w:rPr>
          <w:color w:val="000000"/>
          <w:sz w:val="28"/>
          <w:szCs w:val="28"/>
        </w:rPr>
        <w:t>положенных в границах Подымахинского муниципального образования</w:t>
      </w:r>
      <w:r w:rsidRPr="009104E9">
        <w:rPr>
          <w:color w:val="000000"/>
          <w:sz w:val="28"/>
          <w:szCs w:val="28"/>
        </w:rPr>
        <w:t>, организовать и обеспечить подготовку и содержание в готовности необходимых сил и сре</w:t>
      </w:r>
      <w:proofErr w:type="gramStart"/>
      <w:r w:rsidRPr="009104E9">
        <w:rPr>
          <w:color w:val="000000"/>
          <w:sz w:val="28"/>
          <w:szCs w:val="28"/>
        </w:rPr>
        <w:t>дств дл</w:t>
      </w:r>
      <w:proofErr w:type="gramEnd"/>
      <w:r w:rsidRPr="009104E9">
        <w:rPr>
          <w:color w:val="000000"/>
          <w:sz w:val="28"/>
          <w:szCs w:val="28"/>
        </w:rPr>
        <w:t>я защиты населения и территорий от чрезвычайных ситуаций в соответствии с Положением.</w:t>
      </w:r>
    </w:p>
    <w:p w:rsidR="0028373A" w:rsidRDefault="009104E9" w:rsidP="0004757B">
      <w:pPr>
        <w:rPr>
          <w:color w:val="000000"/>
          <w:sz w:val="28"/>
          <w:szCs w:val="28"/>
        </w:rPr>
      </w:pPr>
      <w:r w:rsidRPr="009104E9">
        <w:rPr>
          <w:color w:val="000000"/>
          <w:sz w:val="28"/>
          <w:szCs w:val="28"/>
        </w:rPr>
        <w:lastRenderedPageBreak/>
        <w:t>4.Признать утратившим силу поста</w:t>
      </w:r>
      <w:r w:rsidR="0028373A">
        <w:rPr>
          <w:color w:val="000000"/>
          <w:sz w:val="28"/>
          <w:szCs w:val="28"/>
        </w:rPr>
        <w:t xml:space="preserve">новление администрации Подымахинского сельского поселения  от 11.03.2019 года </w:t>
      </w:r>
      <w:r w:rsidRPr="009104E9">
        <w:rPr>
          <w:color w:val="000000"/>
          <w:sz w:val="28"/>
          <w:szCs w:val="28"/>
        </w:rPr>
        <w:t>№</w:t>
      </w:r>
      <w:r w:rsidR="0028373A">
        <w:rPr>
          <w:color w:val="000000"/>
          <w:sz w:val="28"/>
          <w:szCs w:val="28"/>
        </w:rPr>
        <w:t xml:space="preserve"> 30-п</w:t>
      </w:r>
      <w:r w:rsidRPr="009104E9">
        <w:rPr>
          <w:color w:val="000000"/>
          <w:sz w:val="28"/>
          <w:szCs w:val="28"/>
        </w:rPr>
        <w:t xml:space="preserve"> «О подготовке и поддержании в готовности необходимых сил и средств д</w:t>
      </w:r>
      <w:r w:rsidR="0028373A">
        <w:rPr>
          <w:color w:val="000000"/>
          <w:sz w:val="28"/>
          <w:szCs w:val="28"/>
        </w:rPr>
        <w:t xml:space="preserve">ля защиты населения и территории </w:t>
      </w:r>
      <w:r w:rsidR="0028373A">
        <w:rPr>
          <w:color w:val="000000"/>
          <w:sz w:val="28"/>
          <w:szCs w:val="28"/>
        </w:rPr>
        <w:t>Подымахинского</w:t>
      </w:r>
      <w:r w:rsidR="0028373A">
        <w:rPr>
          <w:color w:val="000000"/>
          <w:sz w:val="28"/>
          <w:szCs w:val="28"/>
        </w:rPr>
        <w:t xml:space="preserve"> </w:t>
      </w:r>
      <w:r w:rsidR="0028373A" w:rsidRPr="009104E9">
        <w:rPr>
          <w:color w:val="000000"/>
          <w:sz w:val="28"/>
          <w:szCs w:val="28"/>
        </w:rPr>
        <w:t xml:space="preserve"> </w:t>
      </w:r>
      <w:r w:rsidR="0028373A">
        <w:rPr>
          <w:color w:val="000000"/>
          <w:sz w:val="28"/>
          <w:szCs w:val="28"/>
        </w:rPr>
        <w:t xml:space="preserve">муниципального образования  </w:t>
      </w:r>
      <w:proofErr w:type="gramStart"/>
      <w:r w:rsidR="0028373A">
        <w:rPr>
          <w:color w:val="000000"/>
          <w:sz w:val="28"/>
          <w:szCs w:val="28"/>
        </w:rPr>
        <w:t>от</w:t>
      </w:r>
      <w:proofErr w:type="gramEnd"/>
      <w:r w:rsidR="0028373A">
        <w:rPr>
          <w:color w:val="000000"/>
          <w:sz w:val="28"/>
          <w:szCs w:val="28"/>
        </w:rPr>
        <w:t xml:space="preserve"> </w:t>
      </w:r>
      <w:r w:rsidR="0028373A" w:rsidRPr="009104E9">
        <w:rPr>
          <w:color w:val="000000"/>
          <w:sz w:val="28"/>
          <w:szCs w:val="28"/>
        </w:rPr>
        <w:t>чрезвычайных</w:t>
      </w:r>
    </w:p>
    <w:p w:rsidR="0028373A" w:rsidRDefault="0028373A" w:rsidP="0004757B">
      <w:pPr>
        <w:rPr>
          <w:color w:val="000000"/>
          <w:sz w:val="28"/>
          <w:szCs w:val="28"/>
        </w:rPr>
      </w:pPr>
      <w:r w:rsidRPr="009104E9">
        <w:rPr>
          <w:color w:val="000000"/>
          <w:sz w:val="28"/>
          <w:szCs w:val="28"/>
        </w:rPr>
        <w:t xml:space="preserve"> ситуаций</w:t>
      </w:r>
      <w:r>
        <w:rPr>
          <w:color w:val="000000"/>
          <w:sz w:val="28"/>
          <w:szCs w:val="28"/>
        </w:rPr>
        <w:t xml:space="preserve"> </w:t>
      </w:r>
      <w:r w:rsidRPr="009104E9">
        <w:rPr>
          <w:color w:val="000000"/>
          <w:sz w:val="28"/>
          <w:szCs w:val="28"/>
        </w:rPr>
        <w:t xml:space="preserve"> природного</w:t>
      </w:r>
      <w:r>
        <w:rPr>
          <w:color w:val="000000"/>
          <w:sz w:val="28"/>
          <w:szCs w:val="28"/>
        </w:rPr>
        <w:t xml:space="preserve"> </w:t>
      </w:r>
      <w:r w:rsidRPr="009104E9">
        <w:rPr>
          <w:color w:val="000000"/>
          <w:sz w:val="28"/>
          <w:szCs w:val="28"/>
        </w:rPr>
        <w:t xml:space="preserve"> и техногенного характера</w:t>
      </w:r>
      <w:r>
        <w:rPr>
          <w:color w:val="000000"/>
          <w:sz w:val="28"/>
          <w:szCs w:val="28"/>
        </w:rPr>
        <w:t xml:space="preserve"> «</w:t>
      </w:r>
    </w:p>
    <w:p w:rsidR="009104E9" w:rsidRPr="009104E9" w:rsidRDefault="009104E9" w:rsidP="0004757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104E9">
        <w:rPr>
          <w:color w:val="000000"/>
          <w:sz w:val="28"/>
          <w:szCs w:val="28"/>
        </w:rPr>
        <w:t>5.Настоящее постановление вступает в силу со дня обнародования и подлежит размещению на официаль</w:t>
      </w:r>
      <w:r w:rsidR="0004757B">
        <w:rPr>
          <w:color w:val="000000"/>
          <w:sz w:val="28"/>
          <w:szCs w:val="28"/>
        </w:rPr>
        <w:t>ном сайте администрации Подымахинского сельского поселения</w:t>
      </w:r>
      <w:r w:rsidRPr="009104E9">
        <w:rPr>
          <w:color w:val="000000"/>
          <w:sz w:val="28"/>
          <w:szCs w:val="28"/>
        </w:rPr>
        <w:t xml:space="preserve"> в сети «Интернет».</w:t>
      </w:r>
    </w:p>
    <w:p w:rsidR="0004757B" w:rsidRDefault="009104E9" w:rsidP="0004757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104E9">
        <w:rPr>
          <w:color w:val="000000"/>
          <w:sz w:val="28"/>
          <w:szCs w:val="28"/>
        </w:rPr>
        <w:t xml:space="preserve">6.Контроль над выполнением настоящего постановления </w:t>
      </w:r>
      <w:r w:rsidR="0004757B">
        <w:rPr>
          <w:color w:val="000000"/>
          <w:sz w:val="28"/>
          <w:szCs w:val="28"/>
        </w:rPr>
        <w:t>оставляю за собой.</w:t>
      </w:r>
    </w:p>
    <w:p w:rsidR="0004757B" w:rsidRDefault="0004757B" w:rsidP="0004757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04757B" w:rsidRDefault="0004757B" w:rsidP="0004757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 Подымахинского</w:t>
      </w:r>
    </w:p>
    <w:p w:rsidR="009104E9" w:rsidRPr="009104E9" w:rsidRDefault="0004757B" w:rsidP="0004757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                                              Т.В.</w:t>
      </w:r>
      <w:r w:rsidR="00E537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Пахомова</w:t>
      </w:r>
    </w:p>
    <w:p w:rsidR="0004757B" w:rsidRDefault="0004757B" w:rsidP="0004757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04757B" w:rsidRDefault="0004757B" w:rsidP="009104E9">
      <w:pPr>
        <w:pStyle w:val="a5"/>
        <w:rPr>
          <w:color w:val="000000"/>
          <w:sz w:val="28"/>
          <w:szCs w:val="28"/>
        </w:rPr>
      </w:pPr>
    </w:p>
    <w:p w:rsidR="0004757B" w:rsidRDefault="0004757B" w:rsidP="009104E9">
      <w:pPr>
        <w:pStyle w:val="a5"/>
        <w:rPr>
          <w:color w:val="000000"/>
          <w:sz w:val="28"/>
          <w:szCs w:val="28"/>
        </w:rPr>
      </w:pPr>
    </w:p>
    <w:p w:rsidR="0004757B" w:rsidRDefault="0004757B" w:rsidP="009104E9">
      <w:pPr>
        <w:pStyle w:val="a5"/>
        <w:rPr>
          <w:color w:val="000000"/>
          <w:sz w:val="28"/>
          <w:szCs w:val="28"/>
        </w:rPr>
      </w:pPr>
    </w:p>
    <w:p w:rsidR="0004757B" w:rsidRDefault="0004757B" w:rsidP="009104E9">
      <w:pPr>
        <w:pStyle w:val="a5"/>
        <w:rPr>
          <w:color w:val="000000"/>
          <w:sz w:val="28"/>
          <w:szCs w:val="28"/>
        </w:rPr>
      </w:pPr>
    </w:p>
    <w:p w:rsidR="0004757B" w:rsidRDefault="0004757B" w:rsidP="009104E9">
      <w:pPr>
        <w:pStyle w:val="a5"/>
        <w:rPr>
          <w:color w:val="000000"/>
          <w:sz w:val="28"/>
          <w:szCs w:val="28"/>
        </w:rPr>
      </w:pPr>
    </w:p>
    <w:p w:rsidR="0004757B" w:rsidRDefault="0004757B" w:rsidP="009104E9">
      <w:pPr>
        <w:pStyle w:val="a5"/>
        <w:rPr>
          <w:color w:val="000000"/>
          <w:sz w:val="28"/>
          <w:szCs w:val="28"/>
        </w:rPr>
      </w:pPr>
    </w:p>
    <w:p w:rsidR="0004757B" w:rsidRDefault="0004757B" w:rsidP="009104E9">
      <w:pPr>
        <w:pStyle w:val="a5"/>
        <w:rPr>
          <w:color w:val="000000"/>
          <w:sz w:val="28"/>
          <w:szCs w:val="28"/>
        </w:rPr>
      </w:pPr>
    </w:p>
    <w:p w:rsidR="0004757B" w:rsidRDefault="0004757B" w:rsidP="009104E9">
      <w:pPr>
        <w:pStyle w:val="a5"/>
        <w:rPr>
          <w:color w:val="000000"/>
          <w:sz w:val="28"/>
          <w:szCs w:val="28"/>
        </w:rPr>
      </w:pPr>
    </w:p>
    <w:p w:rsidR="0004757B" w:rsidRDefault="0004757B" w:rsidP="009104E9">
      <w:pPr>
        <w:pStyle w:val="a5"/>
        <w:rPr>
          <w:color w:val="000000"/>
          <w:sz w:val="28"/>
          <w:szCs w:val="28"/>
        </w:rPr>
      </w:pPr>
    </w:p>
    <w:p w:rsidR="0004757B" w:rsidRDefault="0004757B" w:rsidP="009104E9">
      <w:pPr>
        <w:pStyle w:val="a5"/>
        <w:rPr>
          <w:color w:val="000000"/>
          <w:sz w:val="28"/>
          <w:szCs w:val="28"/>
        </w:rPr>
      </w:pPr>
    </w:p>
    <w:p w:rsidR="0004757B" w:rsidRDefault="0004757B" w:rsidP="009104E9">
      <w:pPr>
        <w:pStyle w:val="a5"/>
        <w:rPr>
          <w:color w:val="000000"/>
          <w:sz w:val="28"/>
          <w:szCs w:val="28"/>
        </w:rPr>
      </w:pPr>
    </w:p>
    <w:p w:rsidR="0004757B" w:rsidRDefault="0004757B" w:rsidP="009104E9">
      <w:pPr>
        <w:pStyle w:val="a5"/>
        <w:rPr>
          <w:color w:val="000000"/>
          <w:sz w:val="28"/>
          <w:szCs w:val="28"/>
        </w:rPr>
      </w:pPr>
    </w:p>
    <w:p w:rsidR="0004757B" w:rsidRDefault="0004757B" w:rsidP="009104E9">
      <w:pPr>
        <w:pStyle w:val="a5"/>
        <w:rPr>
          <w:color w:val="000000"/>
          <w:sz w:val="28"/>
          <w:szCs w:val="28"/>
        </w:rPr>
      </w:pPr>
    </w:p>
    <w:p w:rsidR="0004757B" w:rsidRDefault="0004757B" w:rsidP="009104E9">
      <w:pPr>
        <w:pStyle w:val="a5"/>
        <w:rPr>
          <w:color w:val="000000"/>
          <w:sz w:val="28"/>
          <w:szCs w:val="28"/>
        </w:rPr>
      </w:pPr>
    </w:p>
    <w:p w:rsidR="0004757B" w:rsidRDefault="0004757B" w:rsidP="009104E9">
      <w:pPr>
        <w:pStyle w:val="a5"/>
        <w:rPr>
          <w:color w:val="000000"/>
          <w:sz w:val="28"/>
          <w:szCs w:val="28"/>
        </w:rPr>
      </w:pPr>
    </w:p>
    <w:p w:rsidR="0004757B" w:rsidRDefault="0004757B" w:rsidP="009104E9">
      <w:pPr>
        <w:pStyle w:val="a5"/>
        <w:rPr>
          <w:color w:val="000000"/>
          <w:sz w:val="28"/>
          <w:szCs w:val="28"/>
        </w:rPr>
      </w:pPr>
    </w:p>
    <w:p w:rsidR="0004757B" w:rsidRDefault="0004757B" w:rsidP="009104E9">
      <w:pPr>
        <w:pStyle w:val="a5"/>
        <w:rPr>
          <w:color w:val="000000"/>
          <w:sz w:val="28"/>
          <w:szCs w:val="28"/>
        </w:rPr>
      </w:pPr>
    </w:p>
    <w:p w:rsidR="009104E9" w:rsidRPr="009104E9" w:rsidRDefault="009104E9" w:rsidP="0004757B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104E9">
        <w:rPr>
          <w:color w:val="000000"/>
          <w:sz w:val="28"/>
          <w:szCs w:val="28"/>
        </w:rPr>
        <w:lastRenderedPageBreak/>
        <w:t>Приложение 1</w:t>
      </w:r>
    </w:p>
    <w:p w:rsidR="0004757B" w:rsidRDefault="009104E9" w:rsidP="0004757B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104E9">
        <w:rPr>
          <w:color w:val="000000"/>
          <w:sz w:val="28"/>
          <w:szCs w:val="28"/>
        </w:rPr>
        <w:t xml:space="preserve">к постановлению администрации </w:t>
      </w:r>
    </w:p>
    <w:p w:rsidR="009104E9" w:rsidRPr="009104E9" w:rsidRDefault="0004757B" w:rsidP="0004757B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Подымахинского сельского поселения </w:t>
      </w:r>
    </w:p>
    <w:p w:rsidR="009104E9" w:rsidRPr="009104E9" w:rsidRDefault="009104E9" w:rsidP="0004757B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104E9">
        <w:rPr>
          <w:color w:val="000000"/>
          <w:sz w:val="28"/>
          <w:szCs w:val="28"/>
        </w:rPr>
        <w:t>13.09.2021 259-01-03-270</w:t>
      </w:r>
    </w:p>
    <w:p w:rsidR="009104E9" w:rsidRPr="009104E9" w:rsidRDefault="009104E9" w:rsidP="00E537F0">
      <w:pPr>
        <w:pStyle w:val="a5"/>
        <w:jc w:val="center"/>
        <w:rPr>
          <w:color w:val="000000"/>
          <w:sz w:val="28"/>
          <w:szCs w:val="28"/>
        </w:rPr>
      </w:pPr>
      <w:r w:rsidRPr="009104E9">
        <w:rPr>
          <w:color w:val="000000"/>
          <w:sz w:val="28"/>
          <w:szCs w:val="28"/>
        </w:rPr>
        <w:t>ПОЛОЖЕНИЕ</w:t>
      </w:r>
    </w:p>
    <w:p w:rsidR="009104E9" w:rsidRPr="009104E9" w:rsidRDefault="009104E9" w:rsidP="00D5719E">
      <w:pPr>
        <w:pStyle w:val="a5"/>
        <w:jc w:val="both"/>
        <w:rPr>
          <w:color w:val="000000"/>
          <w:sz w:val="28"/>
          <w:szCs w:val="28"/>
        </w:rPr>
      </w:pPr>
      <w:r w:rsidRPr="009104E9">
        <w:rPr>
          <w:color w:val="000000"/>
          <w:sz w:val="28"/>
          <w:szCs w:val="28"/>
        </w:rPr>
        <w:t>о подготовке и содержании в готовности необходимых сил и сре</w:t>
      </w:r>
      <w:proofErr w:type="gramStart"/>
      <w:r w:rsidRPr="009104E9">
        <w:rPr>
          <w:color w:val="000000"/>
          <w:sz w:val="28"/>
          <w:szCs w:val="28"/>
        </w:rPr>
        <w:t>дств дл</w:t>
      </w:r>
      <w:proofErr w:type="gramEnd"/>
      <w:r w:rsidR="00E537F0">
        <w:rPr>
          <w:color w:val="000000"/>
          <w:sz w:val="28"/>
          <w:szCs w:val="28"/>
        </w:rPr>
        <w:t xml:space="preserve">я защиты населения, и территории Подымахинского  муниципального образования </w:t>
      </w:r>
      <w:r w:rsidRPr="009104E9">
        <w:rPr>
          <w:color w:val="000000"/>
          <w:sz w:val="28"/>
          <w:szCs w:val="28"/>
        </w:rPr>
        <w:t xml:space="preserve"> от чрезвычайных ситуаций природного и техногенного характера</w:t>
      </w:r>
    </w:p>
    <w:p w:rsidR="009104E9" w:rsidRPr="009104E9" w:rsidRDefault="009104E9" w:rsidP="00D5719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04E9">
        <w:rPr>
          <w:color w:val="000000"/>
          <w:sz w:val="28"/>
          <w:szCs w:val="28"/>
        </w:rPr>
        <w:t xml:space="preserve">1 Настоящее Положение определяет порядок создания, подготовки и поддержания в готовности на территории </w:t>
      </w:r>
      <w:r w:rsidR="00E537F0">
        <w:rPr>
          <w:color w:val="000000"/>
          <w:sz w:val="28"/>
          <w:szCs w:val="28"/>
        </w:rPr>
        <w:t xml:space="preserve">Подымахинского муниципального образования </w:t>
      </w:r>
      <w:r w:rsidRPr="009104E9">
        <w:rPr>
          <w:color w:val="000000"/>
          <w:sz w:val="28"/>
          <w:szCs w:val="28"/>
        </w:rPr>
        <w:t>сил и средств, предназначенных для предупреждения и ликвидации чрезвычайных ситуаций природного и техногенного характера (далее - ЧС), их финансового и материально-технического обеспечения.</w:t>
      </w:r>
    </w:p>
    <w:p w:rsidR="009104E9" w:rsidRPr="009104E9" w:rsidRDefault="009104E9" w:rsidP="00D5719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04E9">
        <w:rPr>
          <w:color w:val="000000"/>
          <w:sz w:val="28"/>
          <w:szCs w:val="28"/>
        </w:rPr>
        <w:t xml:space="preserve">2. Силы и средства для предупреждения и ликвидации ЧС создаются и содержатся в </w:t>
      </w:r>
      <w:proofErr w:type="gramStart"/>
      <w:r w:rsidRPr="009104E9">
        <w:rPr>
          <w:color w:val="000000"/>
          <w:sz w:val="28"/>
          <w:szCs w:val="28"/>
        </w:rPr>
        <w:t>готовности</w:t>
      </w:r>
      <w:proofErr w:type="gramEnd"/>
      <w:r w:rsidRPr="009104E9">
        <w:rPr>
          <w:color w:val="000000"/>
          <w:sz w:val="28"/>
          <w:szCs w:val="28"/>
        </w:rPr>
        <w:t xml:space="preserve"> к применению исходя из принципа необходимой достаточности и максимально возможного их использования для обеспечения безопасности жизнедеятельности населения и территорий.</w:t>
      </w:r>
    </w:p>
    <w:p w:rsidR="009104E9" w:rsidRPr="009104E9" w:rsidRDefault="009104E9" w:rsidP="00D5719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04E9">
        <w:rPr>
          <w:color w:val="000000"/>
          <w:sz w:val="28"/>
          <w:szCs w:val="28"/>
        </w:rPr>
        <w:t xml:space="preserve">3. Созданные силы и средства должны предусматривать защиту населения, использоваться для предупреждения и ликвидации на территории </w:t>
      </w:r>
      <w:r w:rsidR="00E537F0">
        <w:rPr>
          <w:color w:val="000000"/>
          <w:sz w:val="28"/>
          <w:szCs w:val="28"/>
        </w:rPr>
        <w:t xml:space="preserve">Подымахинского муниципального образования </w:t>
      </w:r>
      <w:r w:rsidRPr="009104E9">
        <w:rPr>
          <w:color w:val="000000"/>
          <w:sz w:val="28"/>
          <w:szCs w:val="28"/>
        </w:rPr>
        <w:t>аварий, катастроф, опасных природных явлений или иных бедствий, которые могут повлечь за собой человеческие жертвы, нанести ущерб здоровью людей или окружающей природной среде, значительные материальные потери с нарушением условий жизнедеятельности.</w:t>
      </w:r>
    </w:p>
    <w:p w:rsidR="009104E9" w:rsidRPr="009104E9" w:rsidRDefault="009104E9" w:rsidP="00D5719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04E9">
        <w:rPr>
          <w:color w:val="000000"/>
          <w:sz w:val="28"/>
          <w:szCs w:val="28"/>
        </w:rPr>
        <w:t>4. Состав сил и средств муниципального и объектового уровня, порядок их приведения в готовность и применения определяются исходя из обстановки, складывающейся при угрозе и возникновении ЧС, по принципу вхождения сил и средств организаций в состав сил и средств территорий, где они расположены.</w:t>
      </w:r>
    </w:p>
    <w:p w:rsidR="009104E9" w:rsidRPr="009104E9" w:rsidRDefault="009104E9" w:rsidP="00D5719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04E9">
        <w:rPr>
          <w:color w:val="000000"/>
          <w:sz w:val="28"/>
          <w:szCs w:val="28"/>
        </w:rPr>
        <w:t>5. Силы и средства, создаваемые для защиты от ЧС всех уровней, и порядок их привлечения должны обеспечивать эффективное осуществление мер по предупреждению, локализации и ликвидации возможных ЧС своими силами.</w:t>
      </w:r>
    </w:p>
    <w:p w:rsidR="009104E9" w:rsidRPr="009104E9" w:rsidRDefault="009104E9" w:rsidP="00D5719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04E9">
        <w:rPr>
          <w:color w:val="000000"/>
          <w:sz w:val="28"/>
          <w:szCs w:val="28"/>
        </w:rPr>
        <w:t xml:space="preserve">6. Глава муниципального округа – глава администрации </w:t>
      </w:r>
      <w:r w:rsidR="00E537F0">
        <w:rPr>
          <w:color w:val="000000"/>
          <w:sz w:val="28"/>
          <w:szCs w:val="28"/>
        </w:rPr>
        <w:t xml:space="preserve">Подымахинского муниципального образования </w:t>
      </w:r>
      <w:r w:rsidRPr="009104E9">
        <w:rPr>
          <w:color w:val="000000"/>
          <w:sz w:val="28"/>
          <w:szCs w:val="28"/>
        </w:rPr>
        <w:t>организует создание, подготовку и поддержание в готовности сил и сре</w:t>
      </w:r>
      <w:proofErr w:type="gramStart"/>
      <w:r w:rsidRPr="009104E9">
        <w:rPr>
          <w:color w:val="000000"/>
          <w:sz w:val="28"/>
          <w:szCs w:val="28"/>
        </w:rPr>
        <w:t>дств дл</w:t>
      </w:r>
      <w:proofErr w:type="gramEnd"/>
      <w:r w:rsidRPr="009104E9">
        <w:rPr>
          <w:color w:val="000000"/>
          <w:sz w:val="28"/>
          <w:szCs w:val="28"/>
        </w:rPr>
        <w:t>я предупреждения и ликвидации возможных ЧС на территории округа, включая силы и средства организаций.</w:t>
      </w:r>
    </w:p>
    <w:p w:rsidR="009104E9" w:rsidRPr="009104E9" w:rsidRDefault="009104E9" w:rsidP="00D5719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04E9">
        <w:rPr>
          <w:color w:val="000000"/>
          <w:sz w:val="28"/>
          <w:szCs w:val="28"/>
        </w:rPr>
        <w:t>7. Руководители организаций обеспечивают создание, подготовку и поддержание в готовности к применению сил и средств по предупреждению и ликвидации ЧС, обучение работников организаций способам защиты и действиям в ЧС в составе нештатных аварийно-спасательных формирований.</w:t>
      </w:r>
    </w:p>
    <w:p w:rsidR="009104E9" w:rsidRPr="009104E9" w:rsidRDefault="009104E9" w:rsidP="00D5719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04E9">
        <w:rPr>
          <w:color w:val="000000"/>
          <w:sz w:val="28"/>
          <w:szCs w:val="28"/>
        </w:rPr>
        <w:t xml:space="preserve">8. </w:t>
      </w:r>
      <w:proofErr w:type="gramStart"/>
      <w:r w:rsidRPr="009104E9">
        <w:rPr>
          <w:color w:val="000000"/>
          <w:sz w:val="28"/>
          <w:szCs w:val="28"/>
        </w:rPr>
        <w:t xml:space="preserve">Подготовка руководящего состава, личного состава нештатных аварийно-спасательных формирований осуществляется в учебных заведениях системы Министерства Российской Федерации по делам гражданской обороны, </w:t>
      </w:r>
      <w:r w:rsidRPr="009104E9">
        <w:rPr>
          <w:color w:val="000000"/>
          <w:sz w:val="28"/>
          <w:szCs w:val="28"/>
        </w:rPr>
        <w:lastRenderedPageBreak/>
        <w:t>чрезвычайным ситуациям и ликвидации последствий стихийных бедствий, в государственных образовательных учреждени</w:t>
      </w:r>
      <w:r w:rsidR="00E537F0">
        <w:rPr>
          <w:color w:val="000000"/>
          <w:sz w:val="28"/>
          <w:szCs w:val="28"/>
        </w:rPr>
        <w:t>ях Иркутской области</w:t>
      </w:r>
      <w:r w:rsidRPr="009104E9">
        <w:rPr>
          <w:color w:val="000000"/>
          <w:sz w:val="28"/>
          <w:szCs w:val="28"/>
        </w:rPr>
        <w:t>, имеющих соответствующие лицензии, на курсах гражданской оборо</w:t>
      </w:r>
      <w:r w:rsidR="00E537F0">
        <w:rPr>
          <w:color w:val="000000"/>
          <w:sz w:val="28"/>
          <w:szCs w:val="28"/>
        </w:rPr>
        <w:t>ны в образованиях Иркутской области</w:t>
      </w:r>
      <w:r w:rsidRPr="009104E9">
        <w:rPr>
          <w:color w:val="000000"/>
          <w:sz w:val="28"/>
          <w:szCs w:val="28"/>
        </w:rPr>
        <w:t>, в организациях независимо от организационно-правовых форм и форм собственности в порядке, установленном Постановлением Правительства Российской Федерации</w:t>
      </w:r>
      <w:proofErr w:type="gramEnd"/>
      <w:r w:rsidRPr="009104E9">
        <w:rPr>
          <w:color w:val="000000"/>
          <w:sz w:val="28"/>
          <w:szCs w:val="28"/>
        </w:rPr>
        <w:t xml:space="preserve"> </w:t>
      </w:r>
      <w:proofErr w:type="gramStart"/>
      <w:r w:rsidRPr="009104E9">
        <w:rPr>
          <w:color w:val="000000"/>
          <w:sz w:val="28"/>
          <w:szCs w:val="28"/>
        </w:rPr>
        <w:t>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</w:t>
      </w:r>
      <w:r w:rsidR="00D5719E">
        <w:rPr>
          <w:color w:val="000000"/>
          <w:sz w:val="28"/>
          <w:szCs w:val="28"/>
        </w:rPr>
        <w:t xml:space="preserve">ного и техногенного характера, Указа  Губернатора </w:t>
      </w:r>
      <w:r w:rsidR="00E537F0">
        <w:rPr>
          <w:color w:val="000000"/>
          <w:sz w:val="28"/>
          <w:szCs w:val="28"/>
        </w:rPr>
        <w:t xml:space="preserve"> Иркутской области</w:t>
      </w:r>
      <w:r w:rsidR="00D5719E">
        <w:rPr>
          <w:color w:val="000000"/>
          <w:sz w:val="28"/>
          <w:szCs w:val="28"/>
        </w:rPr>
        <w:t xml:space="preserve"> от 14.07.2021 г. № 183-уг </w:t>
      </w:r>
      <w:r w:rsidRPr="009104E9">
        <w:rPr>
          <w:color w:val="000000"/>
          <w:sz w:val="28"/>
          <w:szCs w:val="28"/>
        </w:rPr>
        <w:t xml:space="preserve"> «О</w:t>
      </w:r>
      <w:r w:rsidR="00D5719E">
        <w:rPr>
          <w:color w:val="000000"/>
          <w:sz w:val="28"/>
          <w:szCs w:val="28"/>
        </w:rPr>
        <w:t xml:space="preserve">б организации  </w:t>
      </w:r>
      <w:r w:rsidRPr="009104E9">
        <w:rPr>
          <w:color w:val="000000"/>
          <w:sz w:val="28"/>
          <w:szCs w:val="28"/>
        </w:rPr>
        <w:t xml:space="preserve"> подготовки населения в области гражданской обороны, защиты населения и территорий от чрезвычайных ситуаций природного и техногенного х</w:t>
      </w:r>
      <w:r w:rsidR="00E537F0">
        <w:rPr>
          <w:color w:val="000000"/>
          <w:sz w:val="28"/>
          <w:szCs w:val="28"/>
        </w:rPr>
        <w:t>арактера на территории Иркутской области</w:t>
      </w:r>
      <w:r w:rsidRPr="009104E9">
        <w:rPr>
          <w:color w:val="000000"/>
          <w:sz w:val="28"/>
          <w:szCs w:val="28"/>
        </w:rPr>
        <w:t>»</w:t>
      </w:r>
      <w:r w:rsidR="00D5719E">
        <w:rPr>
          <w:color w:val="000000"/>
          <w:sz w:val="28"/>
          <w:szCs w:val="28"/>
        </w:rPr>
        <w:t xml:space="preserve"> </w:t>
      </w:r>
      <w:r w:rsidRPr="009104E9">
        <w:rPr>
          <w:color w:val="000000"/>
          <w:sz w:val="28"/>
          <w:szCs w:val="28"/>
        </w:rPr>
        <w:t>и нормативными</w:t>
      </w:r>
      <w:proofErr w:type="gramEnd"/>
      <w:r w:rsidRPr="009104E9">
        <w:rPr>
          <w:color w:val="000000"/>
          <w:sz w:val="28"/>
          <w:szCs w:val="28"/>
        </w:rPr>
        <w:t xml:space="preserve"> правовыми актами администр</w:t>
      </w:r>
      <w:r w:rsidR="00D5719E">
        <w:rPr>
          <w:color w:val="000000"/>
          <w:sz w:val="28"/>
          <w:szCs w:val="28"/>
        </w:rPr>
        <w:t>ации  Подымахинского  сельского поселения</w:t>
      </w:r>
      <w:r w:rsidRPr="009104E9">
        <w:rPr>
          <w:color w:val="000000"/>
          <w:sz w:val="28"/>
          <w:szCs w:val="28"/>
        </w:rPr>
        <w:t>.</w:t>
      </w:r>
    </w:p>
    <w:p w:rsidR="009104E9" w:rsidRPr="009104E9" w:rsidRDefault="009104E9" w:rsidP="00943C3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04E9">
        <w:rPr>
          <w:color w:val="000000"/>
          <w:sz w:val="28"/>
          <w:szCs w:val="28"/>
        </w:rPr>
        <w:t>9. В целях проверки готовности сил и средств к выполнению задач по защите населения и территорий от ЧС проводятся командно-штабные, тактик</w:t>
      </w:r>
      <w:proofErr w:type="gramStart"/>
      <w:r w:rsidRPr="009104E9">
        <w:rPr>
          <w:color w:val="000000"/>
          <w:sz w:val="28"/>
          <w:szCs w:val="28"/>
        </w:rPr>
        <w:t>о-</w:t>
      </w:r>
      <w:proofErr w:type="gramEnd"/>
      <w:r w:rsidRPr="009104E9">
        <w:rPr>
          <w:color w:val="000000"/>
          <w:sz w:val="28"/>
          <w:szCs w:val="28"/>
        </w:rPr>
        <w:t xml:space="preserve"> специальные и комплексные учения и тренировки.</w:t>
      </w:r>
    </w:p>
    <w:p w:rsidR="009104E9" w:rsidRPr="009104E9" w:rsidRDefault="009104E9" w:rsidP="00943C3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04E9">
        <w:rPr>
          <w:color w:val="000000"/>
          <w:sz w:val="28"/>
          <w:szCs w:val="28"/>
        </w:rPr>
        <w:t>10. Финансовое обеспечение установленных настоящим Положением мероприятий по созданию, подготовке и поддержанию в готовности необходимых сил и средств, предназначенных для предупреждения и ликвидации ЧС в границах (на т</w:t>
      </w:r>
      <w:r w:rsidR="00D5719E">
        <w:rPr>
          <w:color w:val="000000"/>
          <w:sz w:val="28"/>
          <w:szCs w:val="28"/>
        </w:rPr>
        <w:t>ерритории) муниципального поселения</w:t>
      </w:r>
      <w:r w:rsidRPr="009104E9">
        <w:rPr>
          <w:color w:val="000000"/>
          <w:sz w:val="28"/>
          <w:szCs w:val="28"/>
        </w:rPr>
        <w:t>, является расходным обяза</w:t>
      </w:r>
      <w:r w:rsidR="00D5719E">
        <w:rPr>
          <w:color w:val="000000"/>
          <w:sz w:val="28"/>
          <w:szCs w:val="28"/>
        </w:rPr>
        <w:t>тельством администрации  Подымахинского сельского поселения</w:t>
      </w:r>
      <w:r w:rsidRPr="009104E9">
        <w:rPr>
          <w:color w:val="000000"/>
          <w:sz w:val="28"/>
          <w:szCs w:val="28"/>
        </w:rPr>
        <w:t>.</w:t>
      </w:r>
    </w:p>
    <w:p w:rsidR="009104E9" w:rsidRPr="009104E9" w:rsidRDefault="009104E9" w:rsidP="00943C3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04E9">
        <w:rPr>
          <w:color w:val="000000"/>
          <w:sz w:val="28"/>
          <w:szCs w:val="28"/>
        </w:rPr>
        <w:t xml:space="preserve">Организации всех форм собственности участвуют в ликвидации ЧС за счет собственных средств в </w:t>
      </w:r>
      <w:proofErr w:type="gramStart"/>
      <w:r w:rsidRPr="009104E9">
        <w:rPr>
          <w:color w:val="000000"/>
          <w:sz w:val="28"/>
          <w:szCs w:val="28"/>
        </w:rPr>
        <w:t>порядке</w:t>
      </w:r>
      <w:proofErr w:type="gramEnd"/>
      <w:r w:rsidRPr="009104E9">
        <w:rPr>
          <w:color w:val="000000"/>
          <w:sz w:val="28"/>
          <w:szCs w:val="28"/>
        </w:rPr>
        <w:t xml:space="preserve"> установленном Правительством Российской Федерации.</w:t>
      </w:r>
    </w:p>
    <w:p w:rsidR="009104E9" w:rsidRPr="009104E9" w:rsidRDefault="009104E9" w:rsidP="00943C3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04E9">
        <w:rPr>
          <w:color w:val="000000"/>
          <w:sz w:val="28"/>
          <w:szCs w:val="28"/>
        </w:rPr>
        <w:t xml:space="preserve">11. Ликвидация ЧС осуществляется силами и средствами организаций, органов </w:t>
      </w:r>
      <w:r w:rsidR="00D5719E">
        <w:rPr>
          <w:color w:val="000000"/>
          <w:sz w:val="28"/>
          <w:szCs w:val="28"/>
        </w:rPr>
        <w:t>местного самоуправления Подымахинского  муниципального образования</w:t>
      </w:r>
      <w:r w:rsidRPr="009104E9">
        <w:rPr>
          <w:color w:val="000000"/>
          <w:sz w:val="28"/>
          <w:szCs w:val="28"/>
        </w:rPr>
        <w:t>. При недостаточности вышеуказанных сил и средств в установленном законодательством Российской Федерации порядке привл</w:t>
      </w:r>
      <w:r w:rsidR="00D5719E">
        <w:rPr>
          <w:color w:val="000000"/>
          <w:sz w:val="28"/>
          <w:szCs w:val="28"/>
        </w:rPr>
        <w:t xml:space="preserve">екаются силы и средства районных </w:t>
      </w:r>
      <w:r w:rsidRPr="009104E9">
        <w:rPr>
          <w:color w:val="000000"/>
          <w:sz w:val="28"/>
          <w:szCs w:val="28"/>
        </w:rPr>
        <w:t>органов исполнительной власти.</w:t>
      </w:r>
    </w:p>
    <w:p w:rsidR="00D5719E" w:rsidRDefault="00D5719E" w:rsidP="00943C3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5719E" w:rsidRDefault="00D5719E" w:rsidP="00943C3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5719E" w:rsidRDefault="00D5719E" w:rsidP="00943C38">
      <w:pPr>
        <w:pStyle w:val="a5"/>
        <w:jc w:val="both"/>
        <w:rPr>
          <w:color w:val="000000"/>
          <w:sz w:val="28"/>
          <w:szCs w:val="28"/>
        </w:rPr>
      </w:pPr>
    </w:p>
    <w:p w:rsidR="00D5719E" w:rsidRDefault="00D5719E" w:rsidP="00943C38">
      <w:pPr>
        <w:pStyle w:val="a5"/>
        <w:jc w:val="both"/>
        <w:rPr>
          <w:color w:val="000000"/>
          <w:sz w:val="28"/>
          <w:szCs w:val="28"/>
        </w:rPr>
      </w:pPr>
    </w:p>
    <w:p w:rsidR="00D5719E" w:rsidRDefault="00D5719E" w:rsidP="00943C38">
      <w:pPr>
        <w:pStyle w:val="a5"/>
        <w:jc w:val="both"/>
        <w:rPr>
          <w:color w:val="000000"/>
          <w:sz w:val="28"/>
          <w:szCs w:val="28"/>
        </w:rPr>
      </w:pPr>
    </w:p>
    <w:p w:rsidR="00D5719E" w:rsidRDefault="00D5719E" w:rsidP="00943C38">
      <w:pPr>
        <w:pStyle w:val="a5"/>
        <w:jc w:val="both"/>
        <w:rPr>
          <w:color w:val="000000"/>
          <w:sz w:val="28"/>
          <w:szCs w:val="28"/>
        </w:rPr>
      </w:pPr>
    </w:p>
    <w:p w:rsidR="00D5719E" w:rsidRDefault="00D5719E" w:rsidP="00943C38">
      <w:pPr>
        <w:pStyle w:val="a5"/>
        <w:jc w:val="both"/>
        <w:rPr>
          <w:color w:val="000000"/>
          <w:sz w:val="28"/>
          <w:szCs w:val="28"/>
        </w:rPr>
      </w:pPr>
    </w:p>
    <w:p w:rsidR="00D5719E" w:rsidRDefault="00D5719E" w:rsidP="00943C38">
      <w:pPr>
        <w:pStyle w:val="a5"/>
        <w:jc w:val="both"/>
        <w:rPr>
          <w:color w:val="000000"/>
          <w:sz w:val="28"/>
          <w:szCs w:val="28"/>
        </w:rPr>
      </w:pPr>
    </w:p>
    <w:p w:rsidR="009104E9" w:rsidRPr="009104E9" w:rsidRDefault="009104E9" w:rsidP="00943C38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104E9">
        <w:rPr>
          <w:color w:val="000000"/>
          <w:sz w:val="28"/>
          <w:szCs w:val="28"/>
        </w:rPr>
        <w:lastRenderedPageBreak/>
        <w:t>Приложение 2</w:t>
      </w:r>
    </w:p>
    <w:p w:rsidR="009104E9" w:rsidRPr="009104E9" w:rsidRDefault="009104E9" w:rsidP="00943C38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104E9">
        <w:rPr>
          <w:color w:val="000000"/>
          <w:sz w:val="28"/>
          <w:szCs w:val="28"/>
        </w:rPr>
        <w:t>к постановлению администрации</w:t>
      </w:r>
    </w:p>
    <w:p w:rsidR="00D5719E" w:rsidRDefault="00E537F0" w:rsidP="00943C38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Подымахинского муниципального образования</w:t>
      </w:r>
    </w:p>
    <w:p w:rsidR="009104E9" w:rsidRPr="009104E9" w:rsidRDefault="00D5719E" w:rsidP="00943C38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06.04.2023 г.  № 37-п</w:t>
      </w:r>
    </w:p>
    <w:p w:rsidR="00D5719E" w:rsidRDefault="00D5719E" w:rsidP="00943C38">
      <w:pPr>
        <w:pStyle w:val="a5"/>
        <w:jc w:val="both"/>
        <w:rPr>
          <w:color w:val="000000"/>
          <w:sz w:val="28"/>
          <w:szCs w:val="28"/>
        </w:rPr>
      </w:pPr>
    </w:p>
    <w:p w:rsidR="009104E9" w:rsidRPr="009104E9" w:rsidRDefault="009104E9" w:rsidP="00943C38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04E9">
        <w:rPr>
          <w:color w:val="000000"/>
          <w:sz w:val="28"/>
          <w:szCs w:val="28"/>
        </w:rPr>
        <w:t>Перечень</w:t>
      </w:r>
    </w:p>
    <w:p w:rsidR="009104E9" w:rsidRPr="009104E9" w:rsidRDefault="009104E9" w:rsidP="00943C38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04E9">
        <w:rPr>
          <w:color w:val="000000"/>
          <w:sz w:val="28"/>
          <w:szCs w:val="28"/>
        </w:rPr>
        <w:t>предприятий, организаций и учреждений, на базе которых создаются аварийно-спасательные формирования</w:t>
      </w:r>
      <w:r w:rsidR="00943C38">
        <w:rPr>
          <w:color w:val="000000"/>
          <w:sz w:val="28"/>
          <w:szCs w:val="28"/>
        </w:rPr>
        <w:t xml:space="preserve"> на территории Подымахинского муниципального образования</w:t>
      </w:r>
    </w:p>
    <w:p w:rsidR="00D5719E" w:rsidRDefault="00D5719E" w:rsidP="00943C38">
      <w:pPr>
        <w:pStyle w:val="a5"/>
        <w:jc w:val="center"/>
        <w:rPr>
          <w:color w:val="000000"/>
          <w:sz w:val="28"/>
          <w:szCs w:val="28"/>
        </w:rPr>
      </w:pPr>
    </w:p>
    <w:p w:rsidR="00D5719E" w:rsidRDefault="00D5719E" w:rsidP="00943C3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1.ИП « Есин Г.Г.» группа по ремонту</w:t>
      </w:r>
      <w:r w:rsidR="0071428E">
        <w:rPr>
          <w:color w:val="000000"/>
          <w:sz w:val="28"/>
          <w:szCs w:val="28"/>
        </w:rPr>
        <w:t xml:space="preserve"> и восстановлению в количестве 3-х</w:t>
      </w:r>
      <w:r>
        <w:rPr>
          <w:color w:val="000000"/>
          <w:sz w:val="28"/>
          <w:szCs w:val="28"/>
        </w:rPr>
        <w:t xml:space="preserve"> человек</w:t>
      </w:r>
      <w:r w:rsidRPr="00D571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чрезвычайной ситуации </w:t>
      </w:r>
      <w:r w:rsidRPr="009104E9">
        <w:rPr>
          <w:color w:val="000000"/>
          <w:sz w:val="28"/>
          <w:szCs w:val="28"/>
        </w:rPr>
        <w:t xml:space="preserve"> техногенного и природного</w:t>
      </w:r>
      <w:r>
        <w:rPr>
          <w:color w:val="000000"/>
          <w:sz w:val="28"/>
          <w:szCs w:val="28"/>
        </w:rPr>
        <w:t xml:space="preserve"> характера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а</w:t>
      </w:r>
      <w:r w:rsidRPr="009104E9">
        <w:rPr>
          <w:color w:val="000000"/>
          <w:sz w:val="28"/>
          <w:szCs w:val="28"/>
        </w:rPr>
        <w:t>варийно-восстановительные работы</w:t>
      </w:r>
      <w:r w:rsidR="0071428E">
        <w:rPr>
          <w:color w:val="000000"/>
          <w:sz w:val="28"/>
          <w:szCs w:val="28"/>
        </w:rPr>
        <w:t>;</w:t>
      </w:r>
    </w:p>
    <w:p w:rsidR="0071428E" w:rsidRPr="009104E9" w:rsidRDefault="0071428E" w:rsidP="00943C3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Борисовское участковое лесничество Марковского лесхоза,</w:t>
      </w:r>
      <w:r w:rsidRPr="007142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группа 4 человека п</w:t>
      </w:r>
      <w:r w:rsidRPr="009104E9">
        <w:rPr>
          <w:color w:val="000000"/>
          <w:sz w:val="28"/>
          <w:szCs w:val="28"/>
        </w:rPr>
        <w:t>ри возникновении лесных пожаров</w:t>
      </w:r>
      <w:r>
        <w:rPr>
          <w:color w:val="000000"/>
          <w:sz w:val="28"/>
          <w:szCs w:val="28"/>
        </w:rPr>
        <w:t>, т</w:t>
      </w:r>
      <w:r w:rsidRPr="009104E9">
        <w:rPr>
          <w:color w:val="000000"/>
          <w:sz w:val="28"/>
          <w:szCs w:val="28"/>
        </w:rPr>
        <w:t>ушение лесных пожаров</w:t>
      </w:r>
      <w:r>
        <w:rPr>
          <w:color w:val="000000"/>
          <w:sz w:val="28"/>
          <w:szCs w:val="28"/>
        </w:rPr>
        <w:t>;</w:t>
      </w:r>
    </w:p>
    <w:p w:rsidR="0071428E" w:rsidRDefault="0071428E" w:rsidP="00943C3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ООО « </w:t>
      </w:r>
      <w:proofErr w:type="spellStart"/>
      <w:r>
        <w:rPr>
          <w:color w:val="000000"/>
          <w:sz w:val="28"/>
          <w:szCs w:val="28"/>
        </w:rPr>
        <w:t>Теплосервис</w:t>
      </w:r>
      <w:proofErr w:type="spellEnd"/>
      <w:r>
        <w:rPr>
          <w:color w:val="000000"/>
          <w:sz w:val="28"/>
          <w:szCs w:val="28"/>
        </w:rPr>
        <w:t>»</w:t>
      </w:r>
      <w:proofErr w:type="gramStart"/>
      <w:r w:rsidRPr="007142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аварийно-техническая бригада 3</w:t>
      </w:r>
      <w:r w:rsidRPr="009104E9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а, а</w:t>
      </w:r>
      <w:r w:rsidRPr="009104E9">
        <w:rPr>
          <w:color w:val="000000"/>
          <w:sz w:val="28"/>
          <w:szCs w:val="28"/>
        </w:rPr>
        <w:t>варии на объектах водоснабжения и теплоснабжения</w:t>
      </w:r>
      <w:r>
        <w:rPr>
          <w:color w:val="000000"/>
          <w:sz w:val="28"/>
          <w:szCs w:val="28"/>
        </w:rPr>
        <w:t>;</w:t>
      </w:r>
    </w:p>
    <w:p w:rsidR="0071428E" w:rsidRPr="009104E9" w:rsidRDefault="0071428E" w:rsidP="00943C3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МО МВД России « </w:t>
      </w:r>
      <w:proofErr w:type="spellStart"/>
      <w:r>
        <w:rPr>
          <w:color w:val="000000"/>
          <w:sz w:val="28"/>
          <w:szCs w:val="28"/>
        </w:rPr>
        <w:t>Усть-Кутский</w:t>
      </w:r>
      <w:proofErr w:type="spellEnd"/>
      <w:r>
        <w:rPr>
          <w:color w:val="000000"/>
          <w:sz w:val="28"/>
          <w:szCs w:val="28"/>
        </w:rPr>
        <w:t>», 1 человек, охрана общественного порядка;</w:t>
      </w:r>
    </w:p>
    <w:p w:rsidR="0071428E" w:rsidRDefault="0071428E" w:rsidP="00943C3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943C38">
        <w:rPr>
          <w:color w:val="000000"/>
          <w:sz w:val="28"/>
          <w:szCs w:val="28"/>
        </w:rPr>
        <w:t xml:space="preserve">ОГБУЗ </w:t>
      </w:r>
      <w:proofErr w:type="spellStart"/>
      <w:r w:rsidR="00943C38">
        <w:rPr>
          <w:color w:val="000000"/>
          <w:sz w:val="28"/>
          <w:szCs w:val="28"/>
        </w:rPr>
        <w:t>Усть-Кутская</w:t>
      </w:r>
      <w:proofErr w:type="spellEnd"/>
      <w:r w:rsidR="00943C38">
        <w:rPr>
          <w:color w:val="000000"/>
          <w:sz w:val="28"/>
          <w:szCs w:val="28"/>
        </w:rPr>
        <w:t xml:space="preserve"> районная больница,  врачебно-сестринская бригада, 2 человека, медицинский контроль;</w:t>
      </w:r>
    </w:p>
    <w:p w:rsidR="00943C38" w:rsidRDefault="00943C38" w:rsidP="00943C3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РЭС-3, филиал ОАО « Северные электрические сети»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 w:rsidRPr="00943C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аварийно-техническая бригада 2 </w:t>
      </w:r>
      <w:r w:rsidRPr="009104E9">
        <w:rPr>
          <w:color w:val="000000"/>
          <w:sz w:val="28"/>
          <w:szCs w:val="28"/>
        </w:rPr>
        <w:t>человек</w:t>
      </w:r>
      <w:r>
        <w:rPr>
          <w:color w:val="000000"/>
          <w:sz w:val="28"/>
          <w:szCs w:val="28"/>
        </w:rPr>
        <w:t>а, а</w:t>
      </w:r>
      <w:r w:rsidRPr="009104E9">
        <w:rPr>
          <w:color w:val="000000"/>
          <w:sz w:val="28"/>
          <w:szCs w:val="28"/>
        </w:rPr>
        <w:t>варии на объектах энергетики</w:t>
      </w:r>
      <w:r>
        <w:rPr>
          <w:color w:val="000000"/>
          <w:sz w:val="28"/>
          <w:szCs w:val="28"/>
        </w:rPr>
        <w:t>, а</w:t>
      </w:r>
      <w:r w:rsidRPr="009104E9">
        <w:rPr>
          <w:color w:val="000000"/>
          <w:sz w:val="28"/>
          <w:szCs w:val="28"/>
        </w:rPr>
        <w:t>варийно-восстановительные работы</w:t>
      </w:r>
      <w:r>
        <w:rPr>
          <w:color w:val="000000"/>
          <w:sz w:val="28"/>
          <w:szCs w:val="28"/>
        </w:rPr>
        <w:t>.</w:t>
      </w:r>
    </w:p>
    <w:p w:rsidR="00943C38" w:rsidRPr="009104E9" w:rsidRDefault="00943C38" w:rsidP="0019204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5719E" w:rsidRDefault="00D5719E" w:rsidP="00192047">
      <w:pPr>
        <w:pStyle w:val="a5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D5719E" w:rsidRDefault="00D5719E" w:rsidP="0071428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D5719E" w:rsidRDefault="00D5719E" w:rsidP="0071428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E474F8" w:rsidRPr="009104E9" w:rsidRDefault="00E474F8" w:rsidP="00E474F8">
      <w:pPr>
        <w:jc w:val="center"/>
        <w:rPr>
          <w:b/>
          <w:sz w:val="28"/>
          <w:szCs w:val="28"/>
        </w:rPr>
      </w:pPr>
    </w:p>
    <w:p w:rsidR="00E474F8" w:rsidRPr="009104E9" w:rsidRDefault="00E474F8" w:rsidP="00E474F8">
      <w:pPr>
        <w:jc w:val="center"/>
        <w:rPr>
          <w:b/>
          <w:sz w:val="28"/>
          <w:szCs w:val="28"/>
        </w:rPr>
      </w:pPr>
    </w:p>
    <w:p w:rsidR="00E474F8" w:rsidRPr="009104E9" w:rsidRDefault="00E474F8" w:rsidP="00E474F8">
      <w:pPr>
        <w:jc w:val="center"/>
        <w:rPr>
          <w:b/>
          <w:sz w:val="28"/>
          <w:szCs w:val="28"/>
        </w:rPr>
      </w:pPr>
    </w:p>
    <w:p w:rsidR="00E474F8" w:rsidRPr="00E474F8" w:rsidRDefault="00E474F8" w:rsidP="00E474F8">
      <w:pPr>
        <w:jc w:val="center"/>
        <w:rPr>
          <w:b/>
          <w:sz w:val="28"/>
          <w:szCs w:val="28"/>
        </w:rPr>
      </w:pPr>
    </w:p>
    <w:p w:rsidR="00E474F8" w:rsidRPr="00E474F8" w:rsidRDefault="00E474F8" w:rsidP="00E474F8">
      <w:pPr>
        <w:jc w:val="center"/>
        <w:rPr>
          <w:b/>
          <w:sz w:val="28"/>
          <w:szCs w:val="28"/>
        </w:rPr>
      </w:pPr>
    </w:p>
    <w:p w:rsidR="00E474F8" w:rsidRPr="00E474F8" w:rsidRDefault="00E474F8" w:rsidP="00E474F8">
      <w:pPr>
        <w:jc w:val="center"/>
        <w:rPr>
          <w:b/>
          <w:sz w:val="28"/>
          <w:szCs w:val="28"/>
        </w:rPr>
      </w:pPr>
    </w:p>
    <w:p w:rsidR="00E474F8" w:rsidRPr="00E474F8" w:rsidRDefault="00E474F8" w:rsidP="00E474F8">
      <w:pPr>
        <w:jc w:val="center"/>
        <w:rPr>
          <w:b/>
          <w:sz w:val="28"/>
          <w:szCs w:val="28"/>
        </w:rPr>
      </w:pPr>
    </w:p>
    <w:p w:rsidR="00E474F8" w:rsidRPr="00E474F8" w:rsidRDefault="00E474F8" w:rsidP="00E474F8">
      <w:pPr>
        <w:jc w:val="center"/>
        <w:rPr>
          <w:b/>
        </w:rPr>
      </w:pPr>
    </w:p>
    <w:p w:rsidR="00E474F8" w:rsidRPr="00E474F8" w:rsidRDefault="00E474F8" w:rsidP="00E474F8">
      <w:pPr>
        <w:jc w:val="center"/>
        <w:rPr>
          <w:b/>
        </w:rPr>
      </w:pPr>
    </w:p>
    <w:p w:rsidR="00E474F8" w:rsidRPr="00E474F8" w:rsidRDefault="00E474F8" w:rsidP="00E474F8">
      <w:pPr>
        <w:jc w:val="center"/>
        <w:rPr>
          <w:b/>
        </w:rPr>
      </w:pPr>
    </w:p>
    <w:p w:rsidR="008A7630" w:rsidRDefault="008A7630" w:rsidP="008A7630"/>
    <w:sectPr w:rsidR="008A7630" w:rsidSect="0028373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2A3"/>
    <w:multiLevelType w:val="hybridMultilevel"/>
    <w:tmpl w:val="37123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57F50"/>
    <w:multiLevelType w:val="hybridMultilevel"/>
    <w:tmpl w:val="7DD49E90"/>
    <w:lvl w:ilvl="0" w:tplc="324C144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4F"/>
    <w:rsid w:val="00035190"/>
    <w:rsid w:val="0004757B"/>
    <w:rsid w:val="001355F0"/>
    <w:rsid w:val="001859E0"/>
    <w:rsid w:val="00192047"/>
    <w:rsid w:val="00255395"/>
    <w:rsid w:val="0028373A"/>
    <w:rsid w:val="004956B7"/>
    <w:rsid w:val="00557D3C"/>
    <w:rsid w:val="0071428E"/>
    <w:rsid w:val="008A7630"/>
    <w:rsid w:val="008D14AA"/>
    <w:rsid w:val="009104E9"/>
    <w:rsid w:val="00943C38"/>
    <w:rsid w:val="00C3333C"/>
    <w:rsid w:val="00D5719E"/>
    <w:rsid w:val="00E474F8"/>
    <w:rsid w:val="00E537F0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6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6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104E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6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6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104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16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11</cp:revision>
  <cp:lastPrinted>2023-04-06T05:19:00Z</cp:lastPrinted>
  <dcterms:created xsi:type="dcterms:W3CDTF">2023-04-05T06:28:00Z</dcterms:created>
  <dcterms:modified xsi:type="dcterms:W3CDTF">2023-04-06T05:19:00Z</dcterms:modified>
</cp:coreProperties>
</file>