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48"/>
          <w:szCs w:val="48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48"/>
          <w:szCs w:val="48"/>
          <w:lang w:eastAsia="ru-RU"/>
        </w:rPr>
        <w:t>проект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ИРКУТСКАЯ ОБЛАСТЬ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УСТЬ-КУТСКИЙ МУНИЦИПАЛЬНЫЙ РАЙОН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ДУМА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ПОДЫМАХИНСКОГО СЕЛЬСКОГО ПОСЕЛЕНИЯ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666775 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Усть-Кутский</w:t>
      </w:r>
      <w:proofErr w:type="spellEnd"/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р-н 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Казарки ул. Мира,1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8(39565)79167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  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           от «   »        2023 г.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О внесении изменений и дополнений в  решение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EF3B64">
        <w:rPr>
          <w:rFonts w:ascii="Times New Roman" w:hAnsi="Times New Roman" w:cs="Times New Roman"/>
          <w:sz w:val="28"/>
          <w:szCs w:val="28"/>
        </w:rPr>
        <w:t>Подымахиского</w:t>
      </w:r>
      <w:proofErr w:type="spellEnd"/>
      <w:r w:rsidRPr="00EF3B6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от 22 апреля 2013 г. № 10 « Об утверждении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Положения о размере и условиях  оплаты труда 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Подымахинского сельского поселения»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64" w:rsidRPr="00EF3B64" w:rsidRDefault="00EF3B64" w:rsidP="00EF3B64">
      <w:pPr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3B64">
        <w:rPr>
          <w:rFonts w:ascii="Times New Roman" w:hAnsi="Times New Roman" w:cs="Times New Roman"/>
          <w:sz w:val="28"/>
          <w:szCs w:val="28"/>
        </w:rPr>
        <w:t>В целях</w:t>
      </w:r>
      <w:r w:rsidRPr="00EF3B64">
        <w:rPr>
          <w:rFonts w:ascii="Segoe UI" w:hAnsi="Segoe UI" w:cs="Segoe UI"/>
          <w:color w:val="3A4256"/>
          <w:shd w:val="clear" w:color="auto" w:fill="FFFFFF"/>
        </w:rPr>
        <w:t xml:space="preserve"> </w:t>
      </w:r>
      <w:r w:rsidRPr="00EF3B64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приведения в соответствии с Федеральным законом</w:t>
      </w:r>
      <w:r w:rsidRPr="00EF3B64">
        <w:rPr>
          <w:rFonts w:ascii="Segoe UI" w:hAnsi="Segoe UI" w:cs="Segoe UI"/>
          <w:color w:val="3A4256"/>
          <w:shd w:val="clear" w:color="auto" w:fill="FFFFFF"/>
        </w:rPr>
        <w:t xml:space="preserve">  </w:t>
      </w:r>
      <w:r w:rsidRPr="00EF3B6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 с Федеральным законом  от 02 марта 2007 года № 25-фз « О муниципальной службе в Российской Федерации,     с  Законом  Иркутской области от 15.10.2007 года № 88-оз « Об отдельных вопросах  муниципальной службы в Иркутской области»</w:t>
      </w:r>
      <w:proofErr w:type="gramEnd"/>
    </w:p>
    <w:p w:rsidR="00EF3B64" w:rsidRPr="00EF3B64" w:rsidRDefault="00EF3B64" w:rsidP="00EF3B64">
      <w:pPr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Дума Подымахинского сельского поселения </w:t>
      </w:r>
    </w:p>
    <w:p w:rsidR="00EF3B64" w:rsidRPr="00EF3B64" w:rsidRDefault="00EF3B64" w:rsidP="00EF3B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B6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EF3B64" w:rsidRPr="00EF3B64" w:rsidRDefault="00EF3B64" w:rsidP="00EF3B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Решение Думы Подымахинского  муниципального образования  от 22 апреля 2013 года  № 10   дополнить  разделом  № 11: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Муниципальным служащим предоставляется ежегодный дополнительный оплачиваемый отпуск за выслугу лет продолжительностью: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стаже муниципальной службы от 1 года до 5 лет - 1 календарный день;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стаже муниципальной службы от 5 до   10 лет -   5 календарных      дней;</w:t>
      </w:r>
    </w:p>
    <w:p w:rsidR="00EF3B64" w:rsidRPr="00EF3B64" w:rsidRDefault="00EF3B64" w:rsidP="00EF3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4)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стаже муниципальной службы от 10 до 15 лет -  7         </w:t>
      </w:r>
    </w:p>
    <w:p w:rsidR="00EF3B64" w:rsidRPr="00EF3B64" w:rsidRDefault="00EF3B64" w:rsidP="00EF3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календарных  дней;</w:t>
      </w:r>
    </w:p>
    <w:p w:rsidR="00EF3B64" w:rsidRPr="00EF3B64" w:rsidRDefault="00EF3B64" w:rsidP="00EF3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5). При    стаже муниципальной службы     15 лет и     более -  </w:t>
      </w:r>
    </w:p>
    <w:p w:rsidR="00EF3B64" w:rsidRPr="00EF3B64" w:rsidRDefault="00EF3B64" w:rsidP="00EF3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10 календарных  дней.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статьей 21 Федерального закона "О муниципальной службе в Российской Федерации".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права.</w:t>
      </w:r>
    </w:p>
    <w:p w:rsidR="00EF3B64" w:rsidRPr="00EF3B64" w:rsidRDefault="00EF3B64" w:rsidP="00EF3B64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  5. Настоящее решение вступает в силу со дня его принятия и               подлежит   размещению на официальном сайте администрации Подымахинского сельского поселения.</w:t>
      </w:r>
    </w:p>
    <w:p w:rsidR="00EF3B64" w:rsidRPr="00EF3B64" w:rsidRDefault="00EF3B64" w:rsidP="00EF3B6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64" w:rsidRPr="00EF3B64" w:rsidRDefault="00EF3B64" w:rsidP="00EF3B64">
      <w:pPr>
        <w:spacing w:after="0" w:line="240" w:lineRule="auto"/>
        <w:jc w:val="both"/>
      </w:pPr>
      <w:r w:rsidRPr="00EF3B64">
        <w:rPr>
          <w:rFonts w:ascii="Times New Roman" w:hAnsi="Times New Roman" w:cs="Times New Roman"/>
          <w:sz w:val="28"/>
          <w:szCs w:val="28"/>
        </w:rPr>
        <w:t xml:space="preserve">           Председатель Думы</w:t>
      </w:r>
      <w:r w:rsidRPr="00EF3B64">
        <w:rPr>
          <w:sz w:val="28"/>
          <w:szCs w:val="28"/>
        </w:rPr>
        <w:t xml:space="preserve">                                           Т.В. Пахомова</w:t>
      </w:r>
    </w:p>
    <w:p w:rsidR="00EF3B64" w:rsidRPr="00EF3B64" w:rsidRDefault="00EF3B64" w:rsidP="00EF3B64">
      <w:pPr>
        <w:spacing w:after="0" w:line="240" w:lineRule="auto"/>
        <w:rPr>
          <w:sz w:val="28"/>
          <w:szCs w:val="28"/>
        </w:rPr>
      </w:pPr>
      <w:r w:rsidRPr="00EF3B64">
        <w:rPr>
          <w:sz w:val="28"/>
          <w:szCs w:val="28"/>
        </w:rPr>
        <w:t xml:space="preserve">                                                         </w:t>
      </w:r>
    </w:p>
    <w:p w:rsidR="00EF3B64" w:rsidRPr="00EF3B64" w:rsidRDefault="00EF3B64" w:rsidP="00EF3B64">
      <w:pPr>
        <w:spacing w:after="0" w:line="240" w:lineRule="auto"/>
      </w:pPr>
    </w:p>
    <w:p w:rsidR="00EF3B64" w:rsidRPr="00EF3B64" w:rsidRDefault="00EF3B64" w:rsidP="00EF3B64"/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3176" w:rsidRDefault="00713176">
      <w:bookmarkStart w:id="0" w:name="_GoBack"/>
      <w:bookmarkEnd w:id="0"/>
    </w:p>
    <w:sectPr w:rsidR="0071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2"/>
    <w:rsid w:val="00713176"/>
    <w:rsid w:val="00A01372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.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2023-03-09T03:09:00Z</dcterms:created>
  <dcterms:modified xsi:type="dcterms:W3CDTF">2023-03-09T03:09:00Z</dcterms:modified>
</cp:coreProperties>
</file>