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76"/>
        <w:gridCol w:w="274"/>
        <w:gridCol w:w="1785"/>
        <w:gridCol w:w="3109"/>
        <w:gridCol w:w="3114"/>
      </w:tblGrid>
      <w:tr w:rsidR="00FA7189" w:rsidRPr="003C5BE5" w:rsidTr="009943EC">
        <w:tc>
          <w:tcPr>
            <w:tcW w:w="9212" w:type="dxa"/>
            <w:gridSpan w:val="6"/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b/>
                <w:sz w:val="24"/>
                <w:szCs w:val="24"/>
              </w:rPr>
              <w:t>ДУМА ПОДЫМАХИНСКОГО СЕЛЬСКОГО ПОСЕЛЕНИЯ</w:t>
            </w:r>
          </w:p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89" w:rsidRPr="003C5BE5" w:rsidTr="009943EC">
        <w:tc>
          <w:tcPr>
            <w:tcW w:w="9212" w:type="dxa"/>
            <w:gridSpan w:val="6"/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89" w:rsidRPr="003C5BE5" w:rsidTr="009943EC">
        <w:tc>
          <w:tcPr>
            <w:tcW w:w="9212" w:type="dxa"/>
            <w:gridSpan w:val="6"/>
          </w:tcPr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sz w:val="24"/>
                <w:szCs w:val="24"/>
              </w:rPr>
              <w:t>666775, с.Подымахино</w:t>
            </w:r>
          </w:p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sz w:val="24"/>
                <w:szCs w:val="24"/>
              </w:rPr>
              <w:t xml:space="preserve">Усть-Кутского района </w:t>
            </w:r>
          </w:p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sz w:val="24"/>
                <w:szCs w:val="24"/>
              </w:rPr>
              <w:t>Иркутской области, ул Мира, 1</w:t>
            </w:r>
          </w:p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89" w:rsidRPr="003C5BE5" w:rsidTr="009943EC">
        <w:tc>
          <w:tcPr>
            <w:tcW w:w="354" w:type="dxa"/>
            <w:hideMark/>
          </w:tcPr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189" w:rsidRPr="00052A38" w:rsidRDefault="00C779A5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84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bookmarkStart w:id="0" w:name="_GoBack"/>
            <w:bookmarkEnd w:id="0"/>
          </w:p>
        </w:tc>
        <w:tc>
          <w:tcPr>
            <w:tcW w:w="8008" w:type="dxa"/>
            <w:gridSpan w:val="3"/>
          </w:tcPr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89" w:rsidRPr="003C5BE5" w:rsidTr="009943EC">
        <w:trPr>
          <w:gridAfter w:val="1"/>
          <w:wAfter w:w="3114" w:type="dxa"/>
        </w:trPr>
        <w:tc>
          <w:tcPr>
            <w:tcW w:w="354" w:type="dxa"/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7189" w:rsidRPr="003C5BE5" w:rsidRDefault="00C779A5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7189" w:rsidRPr="003C5BE5" w:rsidRDefault="00FA7189" w:rsidP="009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09" w:type="dxa"/>
          </w:tcPr>
          <w:p w:rsidR="00FA7189" w:rsidRPr="003C5BE5" w:rsidRDefault="00FA7189" w:rsidP="0099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89" w:rsidRPr="003C5BE5" w:rsidRDefault="00C779A5" w:rsidP="00994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7189" w:rsidRDefault="00FA7189" w:rsidP="00FA718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A7189" w:rsidRDefault="00FA7189" w:rsidP="00FA7189">
      <w:pPr>
        <w:rPr>
          <w:rFonts w:ascii="Times New Roman" w:hAnsi="Times New Roman"/>
        </w:rPr>
      </w:pPr>
      <w:r w:rsidRPr="00AA1F68">
        <w:rPr>
          <w:rStyle w:val="a5"/>
          <w:rFonts w:ascii="Times New Roman" w:hAnsi="Times New Roman" w:cs="Times New Roman"/>
          <w:b/>
          <w:bCs/>
        </w:rPr>
        <w:br/>
      </w:r>
      <w:r>
        <w:rPr>
          <w:rStyle w:val="a5"/>
          <w:rFonts w:ascii="Times New Roman" w:hAnsi="Times New Roman" w:cs="Times New Roman"/>
          <w:bCs/>
        </w:rPr>
        <w:t xml:space="preserve"> </w:t>
      </w:r>
      <w:r w:rsidRPr="00FA7189">
        <w:rPr>
          <w:rStyle w:val="a5"/>
          <w:rFonts w:ascii="Times New Roman" w:hAnsi="Times New Roman" w:cs="Times New Roman"/>
          <w:bCs/>
          <w:color w:val="auto"/>
        </w:rPr>
        <w:t>О согласовании перечня имущества,                                                                                          находящегося в муниципальной собственности                                                                                  Усть-Кутского  муниципального образования,</w:t>
      </w:r>
      <w:r w:rsidRPr="00FA7189">
        <w:rPr>
          <w:rStyle w:val="a5"/>
          <w:rFonts w:ascii="Times New Roman" w:hAnsi="Times New Roman" w:cs="Times New Roman"/>
          <w:bCs/>
          <w:color w:val="auto"/>
        </w:rPr>
        <w:br/>
        <w:t xml:space="preserve">подлежащего передаче в собственность                                                                                  Подымахинского муниципального образования </w:t>
      </w:r>
      <w:r w:rsidRPr="00FA7189">
        <w:rPr>
          <w:rFonts w:ascii="Times New Roman" w:hAnsi="Times New Roman"/>
        </w:rPr>
        <w:t xml:space="preserve"> </w:t>
      </w:r>
    </w:p>
    <w:p w:rsidR="00D12844" w:rsidRPr="00FA7189" w:rsidRDefault="00D12844" w:rsidP="00FA7189">
      <w:pPr>
        <w:rPr>
          <w:rFonts w:ascii="Times New Roman" w:hAnsi="Times New Roman"/>
        </w:rPr>
      </w:pPr>
    </w:p>
    <w:p w:rsidR="00FA7189" w:rsidRDefault="00FA7189" w:rsidP="00FA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178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/>
      <w:r w:rsidRPr="005E178A">
        <w:rPr>
          <w:rFonts w:ascii="Times New Roman" w:hAnsi="Times New Roman" w:cs="Times New Roman"/>
          <w:sz w:val="24"/>
          <w:szCs w:val="24"/>
        </w:rPr>
        <w:t xml:space="preserve">  Федеральным  законом от 06.10.2003 г. N 131-ФЗ "Об общих принципах организации местного самоуправления в Российской Федерации", </w:t>
      </w:r>
      <w:r w:rsidRPr="005E178A">
        <w:rPr>
          <w:rStyle w:val="a5"/>
          <w:rFonts w:ascii="Times New Roman" w:hAnsi="Times New Roman" w:cs="Times New Roman"/>
          <w:sz w:val="24"/>
          <w:szCs w:val="24"/>
        </w:rPr>
        <w:t>Законом</w:t>
      </w:r>
      <w:r w:rsidRPr="005E178A">
        <w:rPr>
          <w:rFonts w:ascii="Times New Roman" w:hAnsi="Times New Roman" w:cs="Times New Roman"/>
          <w:sz w:val="24"/>
          <w:szCs w:val="24"/>
        </w:rPr>
        <w:t xml:space="preserve"> Иркутской области от 16.05.2008 г. N 14-ОЗ «Об отдельных вопросах разграничения имущества, находящегося в муниципальной собственности ,между муниципальными образованиями Иркутской области,  Уставом  Подымахинского муниципального образования, Дума </w:t>
      </w:r>
    </w:p>
    <w:p w:rsidR="00FA7189" w:rsidRPr="005E178A" w:rsidRDefault="00FA7189" w:rsidP="00FA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8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A7189" w:rsidRPr="00FA7189" w:rsidRDefault="00FA7189" w:rsidP="00FA7189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2D2A20">
        <w:rPr>
          <w:rFonts w:ascii="Times New Roman" w:hAnsi="Times New Roman" w:cs="Times New Roman"/>
          <w:sz w:val="24"/>
          <w:szCs w:val="24"/>
        </w:rPr>
        <w:t xml:space="preserve">1. Согласовать перечень имущества, находящегося в муниципальной собственности </w:t>
      </w:r>
      <w:r w:rsidRPr="00FA7189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Усть-Кутского  муниципального образования, подлежащего передаче в собственность                                                                                  Подымахинского муниципального образования ,согласно приложения.</w:t>
      </w:r>
    </w:p>
    <w:p w:rsidR="00FA7189" w:rsidRPr="00FA7189" w:rsidRDefault="00FA7189" w:rsidP="00FA7189">
      <w:pPr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FA7189">
        <w:rPr>
          <w:rFonts w:ascii="Times New Roman" w:hAnsi="Times New Roman" w:cs="Times New Roman"/>
          <w:sz w:val="24"/>
          <w:szCs w:val="24"/>
        </w:rPr>
        <w:t xml:space="preserve">2. </w:t>
      </w:r>
      <w:r w:rsidRPr="00FA718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Разместить настоящее решение  на сайте администрации Подымахинского сельского поселения в сети Интернет.</w:t>
      </w:r>
    </w:p>
    <w:p w:rsidR="00FA7189" w:rsidRDefault="00FA7189" w:rsidP="00FA7189">
      <w:pPr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2D2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89" w:rsidRDefault="00FA7189" w:rsidP="00FA7189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FA7189" w:rsidRDefault="00FA7189" w:rsidP="00FA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Подымахинского</w:t>
      </w:r>
    </w:p>
    <w:p w:rsidR="00FA7189" w:rsidRPr="002D2A20" w:rsidRDefault="00FA7189" w:rsidP="00FA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–председатель Думы                                 Т.В. Пахомова</w:t>
      </w:r>
    </w:p>
    <w:p w:rsidR="00FA7189" w:rsidRPr="00B05593" w:rsidRDefault="00FA7189" w:rsidP="00FA71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89" w:rsidRDefault="00FA7189" w:rsidP="00FA718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A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D"/>
    <w:rsid w:val="000F16DE"/>
    <w:rsid w:val="009D3ABD"/>
    <w:rsid w:val="00C779A5"/>
    <w:rsid w:val="00D12844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89"/>
    <w:rPr>
      <w:b/>
      <w:bCs/>
    </w:rPr>
  </w:style>
  <w:style w:type="character" w:customStyle="1" w:styleId="a5">
    <w:name w:val="Гипертекстовая ссылка"/>
    <w:basedOn w:val="a0"/>
    <w:uiPriority w:val="99"/>
    <w:rsid w:val="00FA718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89"/>
    <w:rPr>
      <w:b/>
      <w:bCs/>
    </w:rPr>
  </w:style>
  <w:style w:type="character" w:customStyle="1" w:styleId="a5">
    <w:name w:val="Гипертекстовая ссылка"/>
    <w:basedOn w:val="a0"/>
    <w:uiPriority w:val="99"/>
    <w:rsid w:val="00FA718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7956844.550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2021-04-16T08:29:00Z</dcterms:created>
  <dcterms:modified xsi:type="dcterms:W3CDTF">2021-04-20T08:26:00Z</dcterms:modified>
</cp:coreProperties>
</file>