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84" w:rsidRPr="000477E0" w:rsidRDefault="004A1A78" w:rsidP="00D9738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D97384" w:rsidRPr="000477E0">
        <w:rPr>
          <w:rFonts w:ascii="Arial" w:hAnsi="Arial" w:cs="Arial"/>
          <w:b/>
          <w:sz w:val="32"/>
          <w:szCs w:val="32"/>
        </w:rPr>
        <w:t xml:space="preserve"> 27.01.2021г</w:t>
      </w:r>
      <w:r>
        <w:rPr>
          <w:rFonts w:ascii="Arial" w:hAnsi="Arial" w:cs="Arial"/>
          <w:b/>
          <w:sz w:val="32"/>
          <w:szCs w:val="32"/>
        </w:rPr>
        <w:t xml:space="preserve"> № 93</w:t>
      </w:r>
    </w:p>
    <w:p w:rsidR="00D97384" w:rsidRPr="00086BDD" w:rsidRDefault="00D97384" w:rsidP="00D9738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97384" w:rsidRPr="00086BDD" w:rsidRDefault="00D97384" w:rsidP="00D9738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ИРКУТСКАЯ ОБЛАСТЬ</w:t>
      </w:r>
    </w:p>
    <w:p w:rsidR="00D97384" w:rsidRPr="00086BDD" w:rsidRDefault="00D97384" w:rsidP="00D9738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D97384" w:rsidRPr="00086BDD" w:rsidRDefault="00D97384" w:rsidP="00D9738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ДУМА</w:t>
      </w:r>
    </w:p>
    <w:p w:rsidR="00D97384" w:rsidRPr="00086BDD" w:rsidRDefault="00D97384" w:rsidP="00D9738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ПОДЫМАХИНСКОГО МУНИЦИПАЛЬНОГО ОБРАЗОВАНИЯ</w:t>
      </w:r>
    </w:p>
    <w:p w:rsidR="00D97384" w:rsidRPr="00086BDD" w:rsidRDefault="00D97384" w:rsidP="00D9738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( СЕЛЬСКОЕ ПОСЕЛЕНИЕ)</w:t>
      </w:r>
    </w:p>
    <w:p w:rsidR="00D97384" w:rsidRPr="00086BDD" w:rsidRDefault="00D97384" w:rsidP="00D9738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РЕШЕНИЕ</w:t>
      </w:r>
    </w:p>
    <w:p w:rsidR="00D97384" w:rsidRPr="008B3550" w:rsidRDefault="00D97384" w:rsidP="00D973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97384" w:rsidRPr="00086BDD" w:rsidRDefault="00D97384" w:rsidP="00D9738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О ВНЕСЕНИИ ИЗМЕНЕНИЙ В РЕШЕНИЕ ДУМЫ ПОДЫМАХИНСКОГО СЕЛЬСКОГО ПОСЕЛЕНИЯ</w:t>
      </w:r>
    </w:p>
    <w:p w:rsidR="00D97384" w:rsidRPr="00086BDD" w:rsidRDefault="00D97384" w:rsidP="00D9738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55 ОТ 31.10.2014 ГОДА «</w:t>
      </w:r>
      <w:r w:rsidRPr="00086BDD">
        <w:rPr>
          <w:rFonts w:ascii="Arial" w:hAnsi="Arial" w:cs="Arial"/>
          <w:b/>
          <w:sz w:val="32"/>
          <w:szCs w:val="32"/>
        </w:rPr>
        <w:t xml:space="preserve">О НАЛОГЕ НА ИМУЩЕСТВО </w:t>
      </w:r>
      <w:r>
        <w:rPr>
          <w:rFonts w:ascii="Arial" w:hAnsi="Arial" w:cs="Arial"/>
          <w:b/>
          <w:sz w:val="32"/>
          <w:szCs w:val="32"/>
        </w:rPr>
        <w:t>ФИЗИЧЕСКИХ ЛИЦ»</w:t>
      </w:r>
    </w:p>
    <w:p w:rsidR="00D97384" w:rsidRPr="00086BDD" w:rsidRDefault="00D97384" w:rsidP="00D9738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97384" w:rsidRDefault="00D97384" w:rsidP="00D97384">
      <w:pPr>
        <w:spacing w:after="0"/>
        <w:ind w:firstLine="709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BD045A">
        <w:rPr>
          <w:rFonts w:ascii="Arial" w:hAnsi="Arial" w:cs="Arial"/>
          <w:color w:val="22272F"/>
          <w:sz w:val="24"/>
          <w:szCs w:val="24"/>
          <w:shd w:val="clear" w:color="auto" w:fill="FFFFFF"/>
        </w:rPr>
        <w:t>Руководствуясь </w:t>
      </w:r>
      <w:r>
        <w:rPr>
          <w:rFonts w:ascii="Arial" w:hAnsi="Arial" w:cs="Arial"/>
          <w:sz w:val="24"/>
          <w:szCs w:val="24"/>
        </w:rPr>
        <w:t xml:space="preserve"> </w:t>
      </w:r>
      <w:r w:rsidRPr="00BD045A">
        <w:rPr>
          <w:rFonts w:ascii="Arial" w:hAnsi="Arial" w:cs="Arial"/>
          <w:color w:val="22272F"/>
          <w:sz w:val="24"/>
          <w:szCs w:val="24"/>
          <w:shd w:val="clear" w:color="auto" w:fill="FFFFFF"/>
        </w:rPr>
        <w:t> Налогов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ым </w:t>
      </w:r>
      <w:r w:rsidRPr="00BD045A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кодекс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ом</w:t>
      </w:r>
      <w:r w:rsidRPr="00BD045A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Российской Федерации, Законом Иркутской области "Об установлении единой даты начала применения на территории Иркутской области порядка определения налоговой базы по 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налогу на имущество физических лиц , </w:t>
      </w:r>
      <w:r w:rsidRPr="00BD045A">
        <w:rPr>
          <w:rFonts w:ascii="Arial" w:hAnsi="Arial" w:cs="Arial"/>
          <w:color w:val="22272F"/>
          <w:sz w:val="24"/>
          <w:szCs w:val="24"/>
          <w:shd w:val="clear" w:color="auto" w:fill="FFFFFF"/>
        </w:rPr>
        <w:t>исходя из кадастровой стоимости", </w:t>
      </w:r>
      <w:hyperlink r:id="rId6" w:anchor="/document/186367/entry/140102" w:history="1"/>
      <w:r>
        <w:rPr>
          <w:rFonts w:ascii="Arial" w:hAnsi="Arial" w:cs="Arial"/>
          <w:sz w:val="24"/>
          <w:szCs w:val="24"/>
        </w:rPr>
        <w:t xml:space="preserve">  </w:t>
      </w:r>
      <w:r w:rsidRPr="00BD045A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 Федеральным законом от 06.10.2003 N 131-ФЗ "Об общих принципах организации местного самоуправления в Российской Федерации", 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Уставом Подымахинского муниципального образования</w:t>
      </w:r>
      <w:r w:rsidRPr="00BD045A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, рассмотрев экспертное заключение Иркутского областного государственного казенного учреждения "Институт законодательства и правовой информации имени М.М. Сперанского" от 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18.12.2020г № 3502 </w:t>
      </w:r>
      <w:r w:rsidRPr="00BD045A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на муниципальный нормативный правовой акт, Дума 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</w:p>
    <w:p w:rsidR="00D97384" w:rsidRPr="00BD045A" w:rsidRDefault="00D97384" w:rsidP="00D973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97384" w:rsidRPr="009A73F7" w:rsidRDefault="00D97384" w:rsidP="00D973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73F7">
        <w:rPr>
          <w:rFonts w:ascii="Arial" w:hAnsi="Arial" w:cs="Arial"/>
          <w:b/>
          <w:sz w:val="24"/>
          <w:szCs w:val="24"/>
        </w:rPr>
        <w:t>РЕШИЛА:</w:t>
      </w:r>
    </w:p>
    <w:p w:rsidR="00D97384" w:rsidRPr="009A73F7" w:rsidRDefault="00D97384" w:rsidP="00D9738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97384" w:rsidRDefault="00D97384" w:rsidP="00D9738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A73F7">
        <w:rPr>
          <w:rFonts w:ascii="Arial" w:hAnsi="Arial" w:cs="Arial"/>
          <w:sz w:val="24"/>
          <w:szCs w:val="24"/>
        </w:rPr>
        <w:t>Внести  в  решение Думы Подымахинского сельского поселения от 31.10.2014года  года N 55 "О налоге на имущество физических лиц" следующие изменения и дополнения :</w:t>
      </w:r>
    </w:p>
    <w:p w:rsidR="00D97384" w:rsidRPr="009A73F7" w:rsidRDefault="00D97384" w:rsidP="00D973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1.2  Порядка изложить в следующей редакции:</w:t>
      </w:r>
    </w:p>
    <w:p w:rsidR="00D97384" w:rsidRPr="000477E0" w:rsidRDefault="00D97384" w:rsidP="00D9738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sub_12"/>
      <w:r w:rsidRPr="008959CF">
        <w:rPr>
          <w:rFonts w:ascii="Arial" w:hAnsi="Arial" w:cs="Arial"/>
          <w:sz w:val="24"/>
          <w:szCs w:val="24"/>
        </w:rPr>
        <w:t xml:space="preserve">1.2). 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Д</w:t>
      </w:r>
      <w:r w:rsidRPr="000477E0">
        <w:rPr>
          <w:rFonts w:ascii="Arial" w:hAnsi="Arial" w:cs="Arial"/>
          <w:color w:val="22272F"/>
          <w:sz w:val="24"/>
          <w:szCs w:val="24"/>
          <w:shd w:val="clear" w:color="auto" w:fill="FFFFFF"/>
        </w:rPr>
        <w:t>ома 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домам.</w:t>
      </w:r>
    </w:p>
    <w:p w:rsidR="00D97384" w:rsidRPr="00BA7BEF" w:rsidRDefault="00D97384" w:rsidP="00D973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59CF">
        <w:rPr>
          <w:rFonts w:ascii="Arial" w:hAnsi="Arial" w:cs="Arial"/>
          <w:sz w:val="24"/>
          <w:szCs w:val="24"/>
        </w:rPr>
        <w:t xml:space="preserve">2.Пункт </w:t>
      </w:r>
      <w:bookmarkEnd w:id="1"/>
      <w:r w:rsidRPr="008959CF">
        <w:rPr>
          <w:rFonts w:ascii="Arial" w:hAnsi="Arial" w:cs="Arial"/>
          <w:sz w:val="24"/>
          <w:szCs w:val="24"/>
        </w:rPr>
        <w:t xml:space="preserve">2.3 </w:t>
      </w:r>
      <w:r>
        <w:rPr>
          <w:rFonts w:ascii="Arial" w:hAnsi="Arial" w:cs="Arial"/>
          <w:sz w:val="24"/>
          <w:szCs w:val="24"/>
        </w:rPr>
        <w:t xml:space="preserve">Порядка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признать утратившим силу.</w:t>
      </w:r>
    </w:p>
    <w:p w:rsidR="00D97384" w:rsidRPr="00BA7BEF" w:rsidRDefault="00D97384" w:rsidP="00D9738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A7BEF">
        <w:rPr>
          <w:rFonts w:ascii="Arial" w:hAnsi="Arial" w:cs="Arial"/>
          <w:sz w:val="24"/>
          <w:szCs w:val="24"/>
        </w:rPr>
        <w:t xml:space="preserve">. </w:t>
      </w:r>
      <w:r w:rsidRPr="00BA7BEF">
        <w:rPr>
          <w:rFonts w:ascii="Arial" w:eastAsia="Calibri" w:hAnsi="Arial" w:cs="Arial"/>
          <w:sz w:val="24"/>
          <w:szCs w:val="24"/>
        </w:rPr>
        <w:t>Настоящее решение подлежит опубликованию в газете « Ленские вести» и на официальном  сайте администрации Подымахинского сельского поселения в информационно- телекоммуникационной сети « Интернет».</w:t>
      </w:r>
    </w:p>
    <w:tbl>
      <w:tblPr>
        <w:tblStyle w:val="1"/>
        <w:tblpPr w:leftFromText="180" w:rightFromText="180" w:vertAnchor="text" w:horzAnchor="margin" w:tblpY="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4296"/>
        <w:gridCol w:w="2627"/>
      </w:tblGrid>
      <w:tr w:rsidR="00D97384" w:rsidRPr="008D0F7D" w:rsidTr="00D97384">
        <w:tc>
          <w:tcPr>
            <w:tcW w:w="2648" w:type="dxa"/>
          </w:tcPr>
          <w:p w:rsidR="00D97384" w:rsidRPr="008D0F7D" w:rsidRDefault="00D97384" w:rsidP="00D9738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D97384" w:rsidRPr="008D0F7D" w:rsidRDefault="00D97384" w:rsidP="00D9738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D97384" w:rsidRPr="008D0F7D" w:rsidRDefault="00D97384" w:rsidP="00D9738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D97384" w:rsidRPr="008D0F7D" w:rsidRDefault="00D97384" w:rsidP="00D973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D0F7D">
              <w:rPr>
                <w:rFonts w:ascii="Arial" w:eastAsiaTheme="minorEastAsia" w:hAnsi="Arial" w:cs="Arial"/>
              </w:rPr>
              <w:t>Председатель Думы</w:t>
            </w:r>
          </w:p>
          <w:p w:rsidR="00D97384" w:rsidRPr="008D0F7D" w:rsidRDefault="00D97384" w:rsidP="00D9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296" w:type="dxa"/>
          </w:tcPr>
          <w:p w:rsidR="00D97384" w:rsidRPr="008D0F7D" w:rsidRDefault="00D97384" w:rsidP="00D9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627" w:type="dxa"/>
          </w:tcPr>
          <w:p w:rsidR="00D97384" w:rsidRPr="008D0F7D" w:rsidRDefault="00D97384" w:rsidP="00D9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D97384" w:rsidRPr="008D0F7D" w:rsidRDefault="00D97384" w:rsidP="00D9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D97384" w:rsidRPr="008D0F7D" w:rsidRDefault="00D97384" w:rsidP="00D9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D97384" w:rsidRPr="008D0F7D" w:rsidRDefault="00D97384" w:rsidP="00D9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0F7D">
              <w:rPr>
                <w:rFonts w:ascii="Arial" w:eastAsiaTheme="minorEastAsia" w:hAnsi="Arial" w:cs="Arial"/>
              </w:rPr>
              <w:t>Т.В.Пахомова</w:t>
            </w:r>
          </w:p>
        </w:tc>
      </w:tr>
    </w:tbl>
    <w:p w:rsidR="00D97384" w:rsidRPr="00BA7BEF" w:rsidRDefault="00D97384" w:rsidP="00D9738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97384" w:rsidRPr="00BA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15978"/>
    <w:multiLevelType w:val="multilevel"/>
    <w:tmpl w:val="FD5C4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09"/>
    <w:rsid w:val="00012DEA"/>
    <w:rsid w:val="000E5609"/>
    <w:rsid w:val="00112BAE"/>
    <w:rsid w:val="00220DF7"/>
    <w:rsid w:val="00296E9F"/>
    <w:rsid w:val="003214CB"/>
    <w:rsid w:val="004A1A78"/>
    <w:rsid w:val="006C1379"/>
    <w:rsid w:val="00702C0D"/>
    <w:rsid w:val="00821A32"/>
    <w:rsid w:val="00875E1C"/>
    <w:rsid w:val="009A304D"/>
    <w:rsid w:val="00AF0672"/>
    <w:rsid w:val="00D97384"/>
    <w:rsid w:val="00DC5353"/>
    <w:rsid w:val="00F00FC7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38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9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9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38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9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9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>.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2021-02-01T06:21:00Z</cp:lastPrinted>
  <dcterms:created xsi:type="dcterms:W3CDTF">2021-02-01T06:20:00Z</dcterms:created>
  <dcterms:modified xsi:type="dcterms:W3CDTF">2021-02-01T06:38:00Z</dcterms:modified>
</cp:coreProperties>
</file>