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РОССИЙСКАЯ ФЕДЕРАЦИЯ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ИРКУТСКАЯ ОБЛАСТЬ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УСТЬ-КУТСКИЙ МУНИЦИПАЛЬНЫЙ РАЙОН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АДМИНИСТРАЦИЯ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ПОДЫМАХИНСКОГО МУНИЦИПАЛЬНОГО ОБРАЗОВАНИЯ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(СЕЛЬСКОЕ ПОСЕЛЕНИЕ)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ПОСТАНОВЛЕНИЕ</w:t>
      </w:r>
    </w:p>
    <w:p w:rsidR="00BD43FA" w:rsidRPr="00BD43FA" w:rsidRDefault="00BD43FA" w:rsidP="00BD43FA">
      <w:pPr>
        <w:widowControl/>
        <w:suppressAutoHyphens/>
        <w:ind w:left="-567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BD43FA" w:rsidRPr="00BD43FA" w:rsidRDefault="0086147B" w:rsidP="00BD43FA">
      <w:pPr>
        <w:widowControl/>
        <w:suppressAutoHyphens/>
        <w:ind w:left="-567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>04.04</w:t>
      </w:r>
      <w:r w:rsidR="00BD43FA"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.2023 г.                                                                                           </w:t>
      </w:r>
      <w:r w:rsidR="003176E4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   № 33</w:t>
      </w:r>
      <w:r w:rsidR="00BD43FA"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-п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 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О НАЗНАЧЕНИИ ПУБЛИЧНЫХ СЛУШАНИЙ ПО ВОПРОСУ </w:t>
      </w:r>
      <w:r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    </w:t>
      </w:r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>РАССМОТРЕНИЯ и согласования  документации по планировке территори</w:t>
      </w:r>
      <w:proofErr w:type="gramStart"/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>и</w:t>
      </w:r>
      <w:r w:rsidR="0086147B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>(</w:t>
      </w:r>
      <w:proofErr w:type="gramEnd"/>
      <w:r w:rsidR="0086147B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 проект  планировки  территории  и проект  межевания  территории), предназначены  для размещения </w:t>
      </w:r>
      <w:r w:rsidR="008F206E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 линейного </w:t>
      </w:r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 объекта</w:t>
      </w:r>
      <w:r w:rsidR="0086147B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 федерального  значения </w:t>
      </w:r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: </w:t>
      </w:r>
      <w:r w:rsidR="008F206E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« </w:t>
      </w:r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>Автомобильная  дорога общего пользования федерального значения А-331 « Вилюй» Тулун-Братск-Усть-кут-Мирный –Якутск на участ</w:t>
      </w:r>
      <w:r w:rsidR="008F206E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>к</w:t>
      </w:r>
      <w:r w:rsidR="0086147B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>е  Усть-Кут-Верхнемарково км 36+000-км 48</w:t>
      </w:r>
      <w:r w:rsidR="008F206E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 +000</w:t>
      </w:r>
      <w:proofErr w:type="gramStart"/>
      <w:r w:rsidR="008F206E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 в</w:t>
      </w:r>
      <w:proofErr w:type="gramEnd"/>
      <w:r w:rsidR="008F206E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  Иркутской области</w:t>
      </w:r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>»</w:t>
      </w:r>
    </w:p>
    <w:p w:rsidR="00BD43FA" w:rsidRPr="00BD43FA" w:rsidRDefault="00BD43FA" w:rsidP="00BD43FA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BD43FA" w:rsidRPr="00BD43FA" w:rsidRDefault="00BD43FA" w:rsidP="00BD43F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В целях обеспечения устойчивого развития территории, для уточнения границ земельного участка, р</w:t>
      </w:r>
      <w:r w:rsidR="008F206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ассмотрев заявление </w:t>
      </w:r>
      <w:r w:rsidR="008614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начальника  ФКУ </w:t>
      </w:r>
      <w:proofErr w:type="spellStart"/>
      <w:r w:rsidR="0086147B">
        <w:rPr>
          <w:rFonts w:ascii="Times New Roman" w:eastAsia="Times New Roman" w:hAnsi="Times New Roman" w:cs="Times New Roman"/>
          <w:color w:val="auto"/>
          <w:lang w:eastAsia="ar-SA" w:bidi="ar-SA"/>
        </w:rPr>
        <w:t>Упрдор</w:t>
      </w:r>
      <w:proofErr w:type="spellEnd"/>
      <w:r w:rsidR="008614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« Прибайкалье» Н.А. </w:t>
      </w:r>
      <w:proofErr w:type="spellStart"/>
      <w:r w:rsidR="0086147B">
        <w:rPr>
          <w:rFonts w:ascii="Times New Roman" w:eastAsia="Times New Roman" w:hAnsi="Times New Roman" w:cs="Times New Roman"/>
          <w:color w:val="auto"/>
          <w:lang w:eastAsia="ar-SA" w:bidi="ar-SA"/>
        </w:rPr>
        <w:t>Рейнет</w:t>
      </w:r>
      <w:proofErr w:type="spellEnd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, в соответствии с Федеральным законом  № 131-ФЗ от 06.10.2003 года «Об общих принципах организации  местного самоуправления в Российской Федерации», ст.45 Градостроительного кодекса РФ, руководствуясь  Уставом Подымахинского муниципального образования</w:t>
      </w:r>
      <w:proofErr w:type="gramStart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,</w:t>
      </w:r>
      <w:proofErr w:type="gramEnd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Положением о порядке организации и проведения публичных слушаний в </w:t>
      </w:r>
      <w:proofErr w:type="spellStart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Подымахинском</w:t>
      </w:r>
      <w:proofErr w:type="spellEnd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муниципальном образовании</w:t>
      </w:r>
      <w:proofErr w:type="gramStart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,</w:t>
      </w:r>
      <w:proofErr w:type="gramEnd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утвержденным решением Думы Подымахинского сельского поселения № 76 от 29.05.2015 г.,</w:t>
      </w:r>
    </w:p>
    <w:p w:rsidR="00BD43FA" w:rsidRPr="00BD43FA" w:rsidRDefault="00BD43FA" w:rsidP="00BD43F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BD43FA" w:rsidRPr="00BD43FA" w:rsidRDefault="00BD43FA" w:rsidP="00414712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ПОСТАНОВЛЯЮ:</w:t>
      </w:r>
    </w:p>
    <w:p w:rsidR="00BD43FA" w:rsidRPr="00BD43FA" w:rsidRDefault="00BD43FA" w:rsidP="00BD43F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6147B" w:rsidRPr="0086147B" w:rsidRDefault="00414712" w:rsidP="0041471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</w:t>
      </w:r>
      <w:r w:rsidR="00BD43FA"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1. Назначить публичные </w:t>
      </w:r>
      <w:r w:rsidR="008614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по вопросу рассмотрения и согласования документации по планировке территории (проект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планировки территории и проект межевания территории)</w:t>
      </w:r>
      <w:proofErr w:type="gramStart"/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предназначены дл</w:t>
      </w:r>
      <w:r w:rsidR="00D95ECE">
        <w:rPr>
          <w:rFonts w:ascii="Times New Roman" w:eastAsia="Times New Roman" w:hAnsi="Times New Roman" w:cs="Times New Roman"/>
          <w:color w:val="auto"/>
          <w:lang w:eastAsia="ar-SA" w:bidi="ar-SA"/>
        </w:rPr>
        <w:t>я размещения линейного объекта ф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eastAsia="ar-SA" w:bidi="ar-SA"/>
        </w:rPr>
        <w:t>едерального значения: « Автомобильная дорога общего пользования  Федерального значения  А-331 « Вилюй» Тулун-Братск-Усть-Кут-Мирный-Якутск на участке Усть-Кут-</w:t>
      </w:r>
      <w:proofErr w:type="spellStart"/>
      <w:r>
        <w:rPr>
          <w:rFonts w:ascii="Times New Roman" w:eastAsia="Times New Roman" w:hAnsi="Times New Roman" w:cs="Times New Roman"/>
          <w:color w:val="auto"/>
          <w:lang w:eastAsia="ar-SA" w:bidi="ar-SA"/>
        </w:rPr>
        <w:t>Верхнемарково</w:t>
      </w:r>
      <w:proofErr w:type="spellEnd"/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км 36+000-км 48+000 в Иркутской области»</w:t>
      </w:r>
    </w:p>
    <w:p w:rsidR="00BD43FA" w:rsidRPr="00BD43FA" w:rsidRDefault="00BD43FA" w:rsidP="00BD43FA">
      <w:pPr>
        <w:widowControl/>
        <w:suppressAutoHyphens/>
        <w:jc w:val="both"/>
        <w:rPr>
          <w:rFonts w:ascii="Times New Roman" w:eastAsia="Times New Roman" w:hAnsi="Times New Roman" w:cs="Times New Roman"/>
          <w:caps/>
          <w:color w:val="auto"/>
          <w:lang w:eastAsia="ar-SA" w:bidi="ar-SA"/>
        </w:rPr>
      </w:pPr>
    </w:p>
    <w:p w:rsidR="00BD43FA" w:rsidRPr="00BD43FA" w:rsidRDefault="00BD43FA" w:rsidP="00BD43FA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2.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   Организатором публичных слушаний назначить комиссию по подготовке и проведению публичных слушаний в следующем составе: Пахомова Т.В.- глава Подымахинского муниципального образования,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BD43FA">
        <w:rPr>
          <w:rFonts w:ascii="Times New Roman" w:eastAsia="Times New Roman" w:hAnsi="Times New Roman" w:cs="Times New Roman"/>
          <w:color w:val="auto"/>
          <w:lang w:bidi="ar-SA"/>
        </w:rPr>
        <w:t>Эпова</w:t>
      </w:r>
      <w:proofErr w:type="spellEnd"/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М.А. –ведущий специалист  Администрации Подымахинского  сельского поселения; Фролова А.М. – специалист администрации, Зырянова Т.В. -специалист администрации;</w:t>
      </w:r>
    </w:p>
    <w:p w:rsidR="00BD43FA" w:rsidRPr="00BD43FA" w:rsidRDefault="00BD43FA" w:rsidP="00BD43FA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3. Комиссии по подготовке и проведению публичных слушаний: </w:t>
      </w: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3.1. Организовать проведение публичных слушаний, указанных в пункте 1 настоящего Постановления </w:t>
      </w:r>
      <w:r w:rsidR="0041471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18</w:t>
      </w:r>
      <w:r w:rsidRPr="00BD43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апреля  2023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г. в </w:t>
      </w:r>
      <w:r w:rsidRPr="00BD43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16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часов </w:t>
      </w:r>
      <w:r w:rsidRPr="00BD43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00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минут. Местом проведения публичных слушаний определить здание Администрации Подымахинского сельского поселения, расположенного по адресу: </w:t>
      </w:r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666775, п. Казарки </w:t>
      </w:r>
      <w:proofErr w:type="spellStart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>Усть-Кутского</w:t>
      </w:r>
      <w:proofErr w:type="spellEnd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  района</w:t>
      </w:r>
      <w:proofErr w:type="gramStart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 ,</w:t>
      </w:r>
      <w:proofErr w:type="gramEnd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 ул. Мира, 1.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3.2. Обеспечить прием предложений и замечаний, касающиеся указанного 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вопроса, от физических, юридических и</w:t>
      </w:r>
      <w:r w:rsidR="00414712">
        <w:rPr>
          <w:rFonts w:ascii="Times New Roman" w:eastAsia="Times New Roman" w:hAnsi="Times New Roman" w:cs="Times New Roman"/>
          <w:color w:val="auto"/>
          <w:lang w:bidi="ar-SA"/>
        </w:rPr>
        <w:t xml:space="preserve"> иных заинтересованных лиц до 18</w:t>
      </w:r>
      <w:r w:rsidR="006E3AAF">
        <w:rPr>
          <w:rFonts w:ascii="Times New Roman" w:eastAsia="Times New Roman" w:hAnsi="Times New Roman" w:cs="Times New Roman"/>
          <w:color w:val="auto"/>
          <w:lang w:bidi="ar-SA"/>
        </w:rPr>
        <w:t>.04.2023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г. в здании Администрации Подымахинского сельского поселения по адресу: </w:t>
      </w:r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666775, п. Казарки </w:t>
      </w:r>
      <w:proofErr w:type="spellStart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>Усть-Кутского</w:t>
      </w:r>
      <w:proofErr w:type="spellEnd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  района  Иркутской области, ул. Мира, 1.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Режим работы: понедельник - пятница с 9.00 до 17.00 часов,  (перерыв с 13</w:t>
      </w:r>
      <w:r w:rsidRPr="00BD43FA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00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до 14</w:t>
      </w:r>
      <w:r w:rsidRPr="00BD43FA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00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часов), суббота, воскресенье - выходной. Экспозиция, содержащая  графические демонстрационные материалы находится в администрации Подымахинского сельского поселения, для ознакомления. </w:t>
      </w: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4. Уполномоченным органом на проведение публичных слушаний является Администрация Подымахинского сельского поселения, расположенная по адресу: </w:t>
      </w:r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666775, п. Казарки </w:t>
      </w:r>
      <w:proofErr w:type="spellStart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>Усть-Кутского</w:t>
      </w:r>
      <w:proofErr w:type="spellEnd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  района  Иркутской области, ул. Мира,1</w:t>
      </w:r>
      <w:r w:rsidR="00C37FE5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5. Опубликовать настоящее Постановление в средствах массовой информации, и разместить в информационно-телекоммуникационной сети «Интернет» на официальном сайте администрации  Подымахинского сельского поселения </w:t>
      </w:r>
      <w:proofErr w:type="spellStart"/>
      <w:r w:rsidRPr="00BD43FA">
        <w:rPr>
          <w:rFonts w:ascii="Times New Roman" w:eastAsia="Times New Roman" w:hAnsi="Times New Roman" w:cs="Times New Roman"/>
          <w:color w:val="auto"/>
          <w:lang w:bidi="ar-SA"/>
        </w:rPr>
        <w:t>Подымахино.рф</w:t>
      </w:r>
      <w:proofErr w:type="spellEnd"/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>6. Настоящее Постановление вступает в силу после его официального опубликовани</w:t>
      </w:r>
      <w:proofErr w:type="gramStart"/>
      <w:r w:rsidRPr="00BD43FA">
        <w:rPr>
          <w:rFonts w:ascii="Times New Roman" w:eastAsia="Times New Roman" w:hAnsi="Times New Roman" w:cs="Times New Roman"/>
          <w:color w:val="auto"/>
          <w:lang w:bidi="ar-SA"/>
        </w:rPr>
        <w:t>я(</w:t>
      </w:r>
      <w:proofErr w:type="gramEnd"/>
      <w:r w:rsidRPr="00BD43FA">
        <w:rPr>
          <w:rFonts w:ascii="Times New Roman" w:eastAsia="Times New Roman" w:hAnsi="Times New Roman" w:cs="Times New Roman"/>
          <w:color w:val="auto"/>
          <w:lang w:bidi="ar-SA"/>
        </w:rPr>
        <w:t>обнародования).</w:t>
      </w: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D43FA" w:rsidRPr="00BD43FA" w:rsidRDefault="00BD43FA" w:rsidP="00BD43FA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>Глава администрации</w:t>
      </w:r>
    </w:p>
    <w:p w:rsidR="00BD43FA" w:rsidRPr="00BD43FA" w:rsidRDefault="00BD43FA" w:rsidP="00BD43FA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>Подымахинского сельского поселения                            Т.В. Пахомова</w:t>
      </w:r>
    </w:p>
    <w:p w:rsidR="00EA3059" w:rsidRPr="00BD43FA" w:rsidRDefault="00EA3059" w:rsidP="00BD43FA"/>
    <w:sectPr w:rsidR="00EA3059" w:rsidRPr="00BD43FA">
      <w:pgSz w:w="12240" w:h="15840"/>
      <w:pgMar w:top="1262" w:right="1025" w:bottom="133" w:left="2230" w:header="83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1C" w:rsidRDefault="00041F1C">
      <w:r>
        <w:separator/>
      </w:r>
    </w:p>
  </w:endnote>
  <w:endnote w:type="continuationSeparator" w:id="0">
    <w:p w:rsidR="00041F1C" w:rsidRDefault="0004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1C" w:rsidRDefault="00041F1C"/>
  </w:footnote>
  <w:footnote w:type="continuationSeparator" w:id="0">
    <w:p w:rsidR="00041F1C" w:rsidRDefault="00041F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2E6"/>
    <w:multiLevelType w:val="multilevel"/>
    <w:tmpl w:val="ACDAB5E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D0AD3"/>
    <w:multiLevelType w:val="multilevel"/>
    <w:tmpl w:val="008C42DC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35104"/>
    <w:multiLevelType w:val="multilevel"/>
    <w:tmpl w:val="98AC7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00212"/>
    <w:multiLevelType w:val="multilevel"/>
    <w:tmpl w:val="38C66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951BA7"/>
    <w:multiLevelType w:val="multilevel"/>
    <w:tmpl w:val="0694BD8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0F36E9"/>
    <w:multiLevelType w:val="multilevel"/>
    <w:tmpl w:val="A07A0994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82AC6"/>
    <w:multiLevelType w:val="multilevel"/>
    <w:tmpl w:val="4C081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A7652D"/>
    <w:multiLevelType w:val="multilevel"/>
    <w:tmpl w:val="5B30D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F0651B"/>
    <w:multiLevelType w:val="multilevel"/>
    <w:tmpl w:val="EC96F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B444CA"/>
    <w:multiLevelType w:val="multilevel"/>
    <w:tmpl w:val="81F61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170CC8"/>
    <w:multiLevelType w:val="multilevel"/>
    <w:tmpl w:val="14A20A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380899"/>
    <w:multiLevelType w:val="multilevel"/>
    <w:tmpl w:val="2964567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A3059"/>
    <w:rsid w:val="00041F1C"/>
    <w:rsid w:val="00220DC2"/>
    <w:rsid w:val="003176E4"/>
    <w:rsid w:val="00414712"/>
    <w:rsid w:val="004C295F"/>
    <w:rsid w:val="0054470D"/>
    <w:rsid w:val="006E3AAF"/>
    <w:rsid w:val="00797517"/>
    <w:rsid w:val="00801705"/>
    <w:rsid w:val="0086147B"/>
    <w:rsid w:val="008F206E"/>
    <w:rsid w:val="00B21B50"/>
    <w:rsid w:val="00BD43FA"/>
    <w:rsid w:val="00C37FE5"/>
    <w:rsid w:val="00C7788D"/>
    <w:rsid w:val="00CF2F4B"/>
    <w:rsid w:val="00D95ECE"/>
    <w:rsid w:val="00DB3BF9"/>
    <w:rsid w:val="00E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line="286" w:lineRule="auto"/>
      <w:ind w:firstLine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ind w:left="3780"/>
      <w:outlineLvl w:val="0"/>
    </w:pPr>
    <w:rPr>
      <w:rFonts w:ascii="Arial" w:eastAsia="Arial" w:hAnsi="Arial" w:cs="Arial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line="286" w:lineRule="auto"/>
      <w:ind w:firstLine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ind w:left="3780"/>
      <w:outlineLvl w:val="0"/>
    </w:pPr>
    <w:rPr>
      <w:rFonts w:ascii="Arial" w:eastAsia="Arial" w:hAnsi="Arial" w:cs="Arial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15</cp:revision>
  <cp:lastPrinted>2023-04-04T06:30:00Z</cp:lastPrinted>
  <dcterms:created xsi:type="dcterms:W3CDTF">2023-03-23T04:16:00Z</dcterms:created>
  <dcterms:modified xsi:type="dcterms:W3CDTF">2023-04-04T06:34:00Z</dcterms:modified>
</cp:coreProperties>
</file>