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 w:cs="Times New Roman"/>
          <w:noProof/>
          <w:sz w:val="24"/>
        </w:rPr>
        <w:id w:val="-20748026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68D2" w:rsidRPr="00A66CE6" w:rsidRDefault="004468D2" w:rsidP="004468D2">
          <w:pPr>
            <w:tabs>
              <w:tab w:val="left" w:pos="2552"/>
            </w:tabs>
            <w:snapToGrid/>
            <w:spacing w:before="0" w:after="0" w:line="240" w:lineRule="auto"/>
            <w:ind w:firstLine="0"/>
            <w:contextualSpacing w:val="0"/>
            <w:jc w:val="center"/>
            <w:outlineLvl w:val="0"/>
            <w:rPr>
              <w:rFonts w:ascii="Cambria" w:eastAsia="Times New Roman" w:hAnsi="Cambria" w:cs="Times New Roman"/>
              <w:sz w:val="36"/>
              <w:szCs w:val="36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right="141" w:firstLine="0"/>
            <w:contextualSpacing w:val="0"/>
            <w:jc w:val="center"/>
            <w:rPr>
              <w:rFonts w:ascii="Cambria" w:eastAsia="Times New Roman" w:hAnsi="Cambria" w:cs="Times New Roman"/>
              <w:sz w:val="28"/>
              <w:szCs w:val="28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right="141" w:firstLine="0"/>
            <w:contextualSpacing w:val="0"/>
            <w:jc w:val="center"/>
            <w:rPr>
              <w:rFonts w:ascii="Cambria" w:eastAsia="Times New Roman" w:hAnsi="Cambria" w:cs="Times New Roman"/>
              <w:sz w:val="28"/>
              <w:szCs w:val="28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right="141" w:firstLine="0"/>
            <w:contextualSpacing w:val="0"/>
            <w:jc w:val="center"/>
            <w:rPr>
              <w:rFonts w:ascii="Cambria" w:eastAsia="Times New Roman" w:hAnsi="Cambria" w:cs="Times New Roman"/>
              <w:sz w:val="28"/>
              <w:szCs w:val="28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right="141" w:firstLine="0"/>
            <w:contextualSpacing w:val="0"/>
            <w:jc w:val="center"/>
            <w:rPr>
              <w:rFonts w:ascii="Cambria" w:eastAsia="Times New Roman" w:hAnsi="Cambria" w:cs="Times New Roman"/>
              <w:sz w:val="28"/>
              <w:szCs w:val="28"/>
            </w:rPr>
          </w:pPr>
        </w:p>
        <w:p w:rsidR="004468D2" w:rsidRPr="00A66CE6" w:rsidRDefault="004468D2" w:rsidP="004468D2">
          <w:pPr>
            <w:tabs>
              <w:tab w:val="left" w:pos="2552"/>
            </w:tabs>
            <w:snapToGrid/>
            <w:spacing w:before="0" w:after="0" w:line="240" w:lineRule="auto"/>
            <w:ind w:firstLine="0"/>
            <w:contextualSpacing w:val="0"/>
            <w:jc w:val="center"/>
            <w:outlineLvl w:val="0"/>
            <w:rPr>
              <w:rFonts w:ascii="Cambria" w:eastAsia="Times New Roman" w:hAnsi="Cambria" w:cs="Times New Roman"/>
              <w:sz w:val="48"/>
              <w:szCs w:val="48"/>
            </w:rPr>
          </w:pPr>
        </w:p>
        <w:p w:rsidR="004468D2" w:rsidRPr="00A66CE6" w:rsidRDefault="004468D2" w:rsidP="004468D2">
          <w:pPr>
            <w:tabs>
              <w:tab w:val="left" w:pos="2552"/>
            </w:tabs>
            <w:snapToGrid/>
            <w:spacing w:before="0" w:after="0" w:line="240" w:lineRule="auto"/>
            <w:ind w:firstLine="0"/>
            <w:contextualSpacing w:val="0"/>
            <w:jc w:val="center"/>
            <w:outlineLvl w:val="0"/>
            <w:rPr>
              <w:rFonts w:ascii="Cambria" w:eastAsia="Times New Roman" w:hAnsi="Cambria" w:cs="Times New Roman"/>
              <w:sz w:val="48"/>
              <w:szCs w:val="48"/>
            </w:rPr>
          </w:pPr>
        </w:p>
        <w:p w:rsidR="004468D2" w:rsidRPr="00A66CE6" w:rsidRDefault="004468D2" w:rsidP="004468D2">
          <w:pPr>
            <w:tabs>
              <w:tab w:val="left" w:pos="2552"/>
            </w:tabs>
            <w:snapToGrid/>
            <w:spacing w:before="0" w:after="0" w:line="240" w:lineRule="auto"/>
            <w:ind w:firstLine="0"/>
            <w:contextualSpacing w:val="0"/>
            <w:jc w:val="center"/>
            <w:outlineLvl w:val="0"/>
            <w:rPr>
              <w:rFonts w:ascii="Cambria" w:eastAsia="Times New Roman" w:hAnsi="Cambria" w:cs="Times New Roman"/>
              <w:sz w:val="48"/>
              <w:szCs w:val="48"/>
            </w:rPr>
          </w:pPr>
        </w:p>
        <w:p w:rsidR="004468D2" w:rsidRPr="000E5387" w:rsidRDefault="004468D2" w:rsidP="004468D2">
          <w:pPr>
            <w:snapToGrid/>
            <w:spacing w:before="0" w:after="0" w:line="240" w:lineRule="auto"/>
            <w:ind w:right="141" w:firstLine="0"/>
            <w:contextualSpacing w:val="0"/>
            <w:jc w:val="center"/>
            <w:rPr>
              <w:rFonts w:ascii="Bodoni Poster" w:eastAsia="Times New Roman" w:hAnsi="Bodoni Poster" w:cs="Times New Roman"/>
              <w:sz w:val="48"/>
              <w:szCs w:val="48"/>
            </w:rPr>
          </w:pPr>
          <w:r w:rsidRPr="000E5387">
            <w:rPr>
              <w:rFonts w:ascii="Cambria" w:eastAsia="Times New Roman" w:hAnsi="Cambria" w:cs="Cambria"/>
              <w:sz w:val="48"/>
              <w:szCs w:val="48"/>
            </w:rPr>
            <w:t>Корректировка</w:t>
          </w:r>
          <w:r w:rsidRPr="000E5387">
            <w:rPr>
              <w:rFonts w:ascii="Bodoni Poster" w:eastAsia="Times New Roman" w:hAnsi="Bodoni Poster" w:cs="Times New Roman"/>
              <w:sz w:val="48"/>
              <w:szCs w:val="48"/>
            </w:rPr>
            <w:t xml:space="preserve"> </w:t>
          </w:r>
          <w:r w:rsidRPr="000E5387">
            <w:rPr>
              <w:rFonts w:ascii="Cambria" w:eastAsia="Times New Roman" w:hAnsi="Cambria" w:cs="Cambria"/>
              <w:sz w:val="48"/>
              <w:szCs w:val="48"/>
            </w:rPr>
            <w:t>Генерального</w:t>
          </w:r>
          <w:r w:rsidRPr="000E5387">
            <w:rPr>
              <w:rFonts w:ascii="Bodoni Poster" w:eastAsia="Times New Roman" w:hAnsi="Bodoni Poster" w:cs="Times New Roman"/>
              <w:sz w:val="48"/>
              <w:szCs w:val="48"/>
            </w:rPr>
            <w:t xml:space="preserve"> </w:t>
          </w:r>
          <w:r w:rsidRPr="000E5387">
            <w:rPr>
              <w:rFonts w:ascii="Cambria" w:eastAsia="Times New Roman" w:hAnsi="Cambria" w:cs="Cambria"/>
              <w:sz w:val="48"/>
              <w:szCs w:val="48"/>
            </w:rPr>
            <w:t>плана</w:t>
          </w:r>
          <w:r w:rsidRPr="000E5387">
            <w:rPr>
              <w:rFonts w:ascii="Bodoni Poster" w:eastAsia="Times New Roman" w:hAnsi="Bodoni Poster" w:cs="Times New Roman"/>
              <w:sz w:val="48"/>
              <w:szCs w:val="48"/>
            </w:rPr>
            <w:t xml:space="preserve"> </w:t>
          </w:r>
          <w:proofErr w:type="spellStart"/>
          <w:r w:rsidR="000E5387">
            <w:rPr>
              <w:rFonts w:ascii="Cambria" w:eastAsia="Times New Roman" w:hAnsi="Cambria" w:cs="Cambria"/>
              <w:sz w:val="48"/>
              <w:szCs w:val="48"/>
            </w:rPr>
            <w:t>Подымахинского</w:t>
          </w:r>
          <w:proofErr w:type="spellEnd"/>
          <w:r w:rsidR="000E5387">
            <w:rPr>
              <w:rFonts w:ascii="Cambria" w:eastAsia="Times New Roman" w:hAnsi="Cambria" w:cs="Cambria"/>
              <w:sz w:val="48"/>
              <w:szCs w:val="48"/>
            </w:rPr>
            <w:t xml:space="preserve"> муниципального образования</w:t>
          </w:r>
          <w:r w:rsidRPr="000E5387">
            <w:rPr>
              <w:rFonts w:ascii="Bodoni Poster" w:eastAsia="Times New Roman" w:hAnsi="Bodoni Poster" w:cs="Times New Roman"/>
              <w:sz w:val="48"/>
              <w:szCs w:val="48"/>
            </w:rPr>
            <w:t xml:space="preserve"> </w:t>
          </w:r>
          <w:proofErr w:type="spellStart"/>
          <w:r w:rsidR="000E5387">
            <w:rPr>
              <w:rFonts w:ascii="Cambria" w:eastAsia="Times New Roman" w:hAnsi="Cambria" w:cs="Cambria"/>
              <w:sz w:val="48"/>
              <w:szCs w:val="48"/>
            </w:rPr>
            <w:t>Усть-Кутского</w:t>
          </w:r>
          <w:proofErr w:type="spellEnd"/>
          <w:r w:rsidRPr="000E5387">
            <w:rPr>
              <w:rFonts w:ascii="Bodoni Poster" w:eastAsia="Times New Roman" w:hAnsi="Bodoni Poster" w:cs="Times New Roman"/>
              <w:sz w:val="48"/>
              <w:szCs w:val="48"/>
            </w:rPr>
            <w:t xml:space="preserve"> </w:t>
          </w:r>
          <w:r w:rsidR="00A72825">
            <w:rPr>
              <w:rFonts w:ascii="Cambria" w:eastAsia="Times New Roman" w:hAnsi="Cambria" w:cs="Times New Roman"/>
              <w:sz w:val="48"/>
              <w:szCs w:val="48"/>
            </w:rPr>
            <w:t xml:space="preserve">муниципального </w:t>
          </w:r>
          <w:r w:rsidRPr="000E5387">
            <w:rPr>
              <w:rFonts w:ascii="Cambria" w:eastAsia="Times New Roman" w:hAnsi="Cambria" w:cs="Cambria"/>
              <w:sz w:val="48"/>
              <w:szCs w:val="48"/>
            </w:rPr>
            <w:t>района</w:t>
          </w:r>
          <w:r w:rsidRPr="000E5387">
            <w:rPr>
              <w:rFonts w:ascii="Bodoni Poster" w:eastAsia="Times New Roman" w:hAnsi="Bodoni Poster" w:cs="Times New Roman"/>
              <w:sz w:val="48"/>
              <w:szCs w:val="48"/>
            </w:rPr>
            <w:t xml:space="preserve"> </w:t>
          </w:r>
        </w:p>
        <w:p w:rsidR="004468D2" w:rsidRPr="000E5387" w:rsidRDefault="004468D2" w:rsidP="004468D2">
          <w:pPr>
            <w:snapToGrid/>
            <w:spacing w:before="0" w:after="0" w:line="240" w:lineRule="auto"/>
            <w:ind w:right="141" w:firstLine="0"/>
            <w:contextualSpacing w:val="0"/>
            <w:jc w:val="center"/>
            <w:rPr>
              <w:rFonts w:ascii="Bodoni Poster" w:eastAsia="Times New Roman" w:hAnsi="Bodoni Poster" w:cs="Times New Roman"/>
              <w:sz w:val="48"/>
              <w:szCs w:val="48"/>
            </w:rPr>
          </w:pPr>
          <w:r w:rsidRPr="000E5387">
            <w:rPr>
              <w:rFonts w:ascii="Cambria" w:eastAsia="Times New Roman" w:hAnsi="Cambria" w:cs="Cambria"/>
              <w:sz w:val="48"/>
              <w:szCs w:val="48"/>
            </w:rPr>
            <w:t>Иркутской</w:t>
          </w:r>
          <w:r w:rsidRPr="000E5387">
            <w:rPr>
              <w:rFonts w:ascii="Bodoni Poster" w:eastAsia="Times New Roman" w:hAnsi="Bodoni Poster" w:cs="Times New Roman"/>
              <w:sz w:val="48"/>
              <w:szCs w:val="48"/>
            </w:rPr>
            <w:t xml:space="preserve"> </w:t>
          </w:r>
          <w:r w:rsidRPr="000E5387">
            <w:rPr>
              <w:rFonts w:ascii="Cambria" w:eastAsia="Times New Roman" w:hAnsi="Cambria" w:cs="Cambria"/>
              <w:sz w:val="48"/>
              <w:szCs w:val="48"/>
            </w:rPr>
            <w:t>области</w:t>
          </w:r>
        </w:p>
        <w:p w:rsidR="004468D2" w:rsidRPr="00A66CE6" w:rsidRDefault="004468D2" w:rsidP="004468D2">
          <w:pPr>
            <w:tabs>
              <w:tab w:val="left" w:pos="-284"/>
            </w:tabs>
            <w:snapToGrid/>
            <w:spacing w:before="0" w:after="0" w:line="240" w:lineRule="auto"/>
            <w:ind w:firstLine="0"/>
            <w:contextualSpacing w:val="0"/>
            <w:jc w:val="center"/>
            <w:outlineLvl w:val="0"/>
            <w:rPr>
              <w:rFonts w:ascii="Cambria" w:eastAsia="Times New Roman" w:hAnsi="Cambria" w:cs="Times New Roman"/>
              <w:sz w:val="48"/>
              <w:szCs w:val="48"/>
            </w:rPr>
          </w:pPr>
        </w:p>
        <w:p w:rsidR="004468D2" w:rsidRPr="00A66CE6" w:rsidRDefault="004468D2" w:rsidP="004468D2">
          <w:pPr>
            <w:tabs>
              <w:tab w:val="left" w:pos="-284"/>
            </w:tabs>
            <w:snapToGrid/>
            <w:spacing w:before="0" w:after="0" w:line="240" w:lineRule="auto"/>
            <w:ind w:firstLine="0"/>
            <w:contextualSpacing w:val="0"/>
            <w:jc w:val="center"/>
            <w:outlineLvl w:val="0"/>
            <w:rPr>
              <w:rFonts w:ascii="Cambria" w:eastAsia="Times New Roman" w:hAnsi="Cambria" w:cs="Times New Roman"/>
              <w:sz w:val="48"/>
              <w:szCs w:val="48"/>
            </w:rPr>
          </w:pPr>
        </w:p>
        <w:p w:rsidR="004468D2" w:rsidRPr="00A66CE6" w:rsidRDefault="004468D2" w:rsidP="004468D2">
          <w:pPr>
            <w:tabs>
              <w:tab w:val="left" w:pos="-284"/>
            </w:tabs>
            <w:snapToGrid/>
            <w:spacing w:before="0" w:after="0" w:line="240" w:lineRule="auto"/>
            <w:ind w:firstLine="0"/>
            <w:contextualSpacing w:val="0"/>
            <w:jc w:val="center"/>
            <w:outlineLvl w:val="0"/>
            <w:rPr>
              <w:rFonts w:ascii="Cambria" w:eastAsia="Times New Roman" w:hAnsi="Cambria" w:cs="Times New Roman"/>
              <w:sz w:val="48"/>
              <w:szCs w:val="48"/>
            </w:rPr>
          </w:pPr>
        </w:p>
        <w:p w:rsidR="004468D2" w:rsidRPr="00A66CE6" w:rsidRDefault="004468D2" w:rsidP="004468D2">
          <w:pPr>
            <w:tabs>
              <w:tab w:val="left" w:pos="-284"/>
            </w:tabs>
            <w:snapToGrid/>
            <w:spacing w:before="0" w:after="0" w:line="240" w:lineRule="auto"/>
            <w:ind w:firstLine="0"/>
            <w:contextualSpacing w:val="0"/>
            <w:jc w:val="center"/>
            <w:outlineLvl w:val="0"/>
            <w:rPr>
              <w:rFonts w:ascii="Cambria" w:eastAsia="Times New Roman" w:hAnsi="Cambria" w:cs="Times New Roman"/>
              <w:sz w:val="48"/>
              <w:szCs w:val="48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firstLine="283"/>
            <w:contextualSpacing w:val="0"/>
            <w:jc w:val="center"/>
            <w:rPr>
              <w:rFonts w:ascii="Cambria" w:eastAsia="Times New Roman" w:hAnsi="Cambria" w:cs="Times New Roman"/>
              <w:sz w:val="36"/>
              <w:szCs w:val="36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firstLine="0"/>
            <w:contextualSpacing w:val="0"/>
            <w:jc w:val="center"/>
            <w:rPr>
              <w:rFonts w:ascii="Cambria" w:eastAsia="Times New Roman" w:hAnsi="Cambria" w:cs="Times New Roman"/>
              <w:sz w:val="36"/>
              <w:szCs w:val="36"/>
            </w:rPr>
          </w:pPr>
        </w:p>
        <w:p w:rsidR="004468D2" w:rsidRPr="00A66CE6" w:rsidRDefault="004468D2" w:rsidP="004468D2">
          <w:pPr>
            <w:suppressLineNumbers/>
            <w:suppressAutoHyphens/>
            <w:snapToGrid/>
            <w:spacing w:before="0" w:after="0" w:line="240" w:lineRule="auto"/>
            <w:ind w:firstLine="0"/>
            <w:contextualSpacing w:val="0"/>
            <w:jc w:val="center"/>
            <w:rPr>
              <w:rFonts w:ascii="Cambria" w:eastAsia="Times New Roman" w:hAnsi="Cambria" w:cs="Times New Roman"/>
              <w:sz w:val="36"/>
              <w:szCs w:val="36"/>
              <w:lang w:eastAsia="ar-SA"/>
            </w:rPr>
          </w:pPr>
        </w:p>
        <w:p w:rsidR="004468D2" w:rsidRPr="00A66CE6" w:rsidRDefault="004468D2" w:rsidP="004468D2">
          <w:pPr>
            <w:suppressLineNumbers/>
            <w:tabs>
              <w:tab w:val="left" w:pos="-284"/>
            </w:tabs>
            <w:suppressAutoHyphens/>
            <w:snapToGrid/>
            <w:spacing w:before="0" w:after="0" w:line="240" w:lineRule="auto"/>
            <w:ind w:firstLine="0"/>
            <w:contextualSpacing w:val="0"/>
            <w:jc w:val="center"/>
            <w:rPr>
              <w:rFonts w:ascii="Cambria" w:eastAsia="Times New Roman" w:hAnsi="Cambria" w:cs="Times New Roman"/>
              <w:sz w:val="48"/>
              <w:szCs w:val="48"/>
              <w:lang w:eastAsia="ar-SA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right="141" w:firstLine="0"/>
            <w:contextualSpacing w:val="0"/>
            <w:jc w:val="center"/>
            <w:rPr>
              <w:rFonts w:ascii="Cambria" w:eastAsia="Times New Roman" w:hAnsi="Cambria" w:cs="Times New Roman"/>
              <w:sz w:val="32"/>
              <w:szCs w:val="32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right="141" w:firstLine="0"/>
            <w:contextualSpacing w:val="0"/>
            <w:jc w:val="center"/>
            <w:rPr>
              <w:rFonts w:ascii="Cambria" w:eastAsia="Times New Roman" w:hAnsi="Cambria" w:cs="Times New Roman"/>
              <w:sz w:val="32"/>
              <w:szCs w:val="32"/>
            </w:rPr>
          </w:pPr>
        </w:p>
        <w:p w:rsidR="004468D2" w:rsidRPr="00A66CE6" w:rsidRDefault="004468D2" w:rsidP="004468D2">
          <w:pPr>
            <w:tabs>
              <w:tab w:val="left" w:pos="-284"/>
            </w:tabs>
            <w:snapToGrid/>
            <w:spacing w:before="0" w:after="0" w:line="240" w:lineRule="auto"/>
            <w:ind w:firstLine="0"/>
            <w:contextualSpacing w:val="0"/>
            <w:jc w:val="center"/>
            <w:rPr>
              <w:rFonts w:ascii="Cambria" w:eastAsia="Times New Roman" w:hAnsi="Cambria" w:cs="Times New Roman"/>
              <w:sz w:val="36"/>
              <w:szCs w:val="36"/>
            </w:rPr>
          </w:pPr>
        </w:p>
        <w:p w:rsidR="004468D2" w:rsidRDefault="004468D2" w:rsidP="004468D2">
          <w:pPr>
            <w:tabs>
              <w:tab w:val="left" w:pos="-284"/>
            </w:tabs>
            <w:snapToGrid/>
            <w:spacing w:before="0" w:after="0" w:line="240" w:lineRule="auto"/>
            <w:ind w:firstLine="0"/>
            <w:contextualSpacing w:val="0"/>
            <w:jc w:val="center"/>
            <w:rPr>
              <w:rFonts w:ascii="Cambria" w:eastAsia="Times New Roman" w:hAnsi="Cambria" w:cs="Times New Roman"/>
              <w:sz w:val="36"/>
              <w:szCs w:val="36"/>
            </w:rPr>
          </w:pPr>
        </w:p>
        <w:p w:rsidR="00DF33F2" w:rsidRDefault="00DF33F2" w:rsidP="004468D2">
          <w:pPr>
            <w:tabs>
              <w:tab w:val="left" w:pos="-284"/>
            </w:tabs>
            <w:snapToGrid/>
            <w:spacing w:before="0" w:after="0" w:line="240" w:lineRule="auto"/>
            <w:ind w:firstLine="0"/>
            <w:contextualSpacing w:val="0"/>
            <w:jc w:val="center"/>
            <w:rPr>
              <w:rFonts w:ascii="Cambria" w:eastAsia="Times New Roman" w:hAnsi="Cambria" w:cs="Times New Roman"/>
              <w:sz w:val="36"/>
              <w:szCs w:val="36"/>
            </w:rPr>
          </w:pPr>
        </w:p>
        <w:p w:rsidR="00DF33F2" w:rsidRDefault="00DF33F2" w:rsidP="004468D2">
          <w:pPr>
            <w:tabs>
              <w:tab w:val="left" w:pos="-284"/>
            </w:tabs>
            <w:snapToGrid/>
            <w:spacing w:before="0" w:after="0" w:line="240" w:lineRule="auto"/>
            <w:ind w:firstLine="0"/>
            <w:contextualSpacing w:val="0"/>
            <w:jc w:val="center"/>
            <w:rPr>
              <w:rFonts w:ascii="Cambria" w:eastAsia="Times New Roman" w:hAnsi="Cambria" w:cs="Times New Roman"/>
              <w:sz w:val="36"/>
              <w:szCs w:val="36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firstLine="0"/>
            <w:contextualSpacing w:val="0"/>
            <w:jc w:val="center"/>
            <w:rPr>
              <w:rFonts w:eastAsia="Times New Roman" w:cs="Times New Roman"/>
              <w:sz w:val="28"/>
              <w:szCs w:val="24"/>
              <w:lang w:eastAsia="ru-RU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right="-1" w:firstLine="0"/>
            <w:contextualSpacing w:val="0"/>
            <w:jc w:val="center"/>
            <w:rPr>
              <w:rFonts w:eastAsia="Times New Roman" w:cs="Times New Roman"/>
              <w:szCs w:val="26"/>
              <w:lang w:eastAsia="ru-RU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right="-1" w:firstLine="0"/>
            <w:contextualSpacing w:val="0"/>
            <w:jc w:val="center"/>
            <w:outlineLvl w:val="0"/>
            <w:rPr>
              <w:rFonts w:eastAsia="Times New Roman" w:cs="Times New Roman"/>
              <w:b/>
              <w:szCs w:val="26"/>
              <w:lang w:eastAsia="ru-RU"/>
            </w:rPr>
          </w:pPr>
        </w:p>
        <w:p w:rsidR="004468D2" w:rsidRPr="00A66CE6" w:rsidRDefault="004468D2" w:rsidP="004468D2">
          <w:pPr>
            <w:snapToGrid/>
            <w:spacing w:before="0" w:after="0" w:line="240" w:lineRule="auto"/>
            <w:ind w:right="-2" w:firstLine="0"/>
            <w:contextualSpacing w:val="0"/>
            <w:jc w:val="center"/>
            <w:rPr>
              <w:rFonts w:eastAsia="Times New Roman" w:cs="Times New Roman"/>
              <w:szCs w:val="26"/>
              <w:lang w:eastAsia="ru-RU"/>
            </w:rPr>
          </w:pPr>
          <w:r w:rsidRPr="00A66CE6">
            <w:rPr>
              <w:rFonts w:eastAsia="Times New Roman" w:cs="Times New Roman"/>
              <w:b/>
              <w:szCs w:val="26"/>
              <w:lang w:eastAsia="ru-RU"/>
            </w:rPr>
            <w:t>2018</w:t>
          </w:r>
        </w:p>
        <w:p w:rsidR="004468D2" w:rsidRPr="00A66CE6" w:rsidRDefault="004468D2" w:rsidP="004468D2">
          <w:pPr>
            <w:snapToGrid/>
            <w:spacing w:before="0" w:after="0" w:line="240" w:lineRule="auto"/>
            <w:ind w:right="-2" w:firstLine="0"/>
            <w:contextualSpacing w:val="0"/>
            <w:jc w:val="center"/>
            <w:rPr>
              <w:rFonts w:eastAsia="Times New Roman" w:cs="Times New Roman"/>
              <w:szCs w:val="26"/>
              <w:lang w:eastAsia="ru-RU"/>
            </w:rPr>
          </w:pPr>
        </w:p>
        <w:p w:rsidR="004468D2" w:rsidRDefault="004468D2">
          <w:pPr>
            <w:snapToGrid/>
            <w:spacing w:before="0" w:after="0" w:line="240" w:lineRule="auto"/>
            <w:ind w:firstLine="0"/>
            <w:contextualSpacing w:val="0"/>
            <w:jc w:val="left"/>
            <w:rPr>
              <w:rFonts w:eastAsiaTheme="minorHAnsi" w:cs="Times New Roman"/>
              <w:noProof/>
              <w:sz w:val="24"/>
            </w:rPr>
          </w:pPr>
          <w:r>
            <w:br w:type="page"/>
          </w:r>
        </w:p>
        <w:p w:rsidR="002A4FF3" w:rsidRPr="00BB0BA0" w:rsidRDefault="002A4FF3" w:rsidP="00BB0BA0">
          <w:pPr>
            <w:pStyle w:val="aa"/>
            <w:ind w:firstLine="851"/>
            <w:rPr>
              <w:b/>
            </w:rPr>
          </w:pPr>
          <w:r w:rsidRPr="00BB0BA0">
            <w:rPr>
              <w:b/>
            </w:rPr>
            <w:lastRenderedPageBreak/>
            <w:t>Оглавление</w:t>
          </w:r>
        </w:p>
        <w:p w:rsidR="00390460" w:rsidRDefault="002A4FF3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r w:rsidRPr="00C126A2">
            <w:rPr>
              <w:sz w:val="24"/>
              <w:szCs w:val="24"/>
            </w:rPr>
            <w:fldChar w:fldCharType="begin"/>
          </w:r>
          <w:r w:rsidRPr="00C126A2">
            <w:rPr>
              <w:sz w:val="24"/>
              <w:szCs w:val="24"/>
            </w:rPr>
            <w:instrText xml:space="preserve"> TOC \o "1-3" \h \z \u </w:instrText>
          </w:r>
          <w:r w:rsidRPr="00C126A2">
            <w:rPr>
              <w:sz w:val="24"/>
              <w:szCs w:val="24"/>
            </w:rPr>
            <w:fldChar w:fldCharType="separate"/>
          </w:r>
          <w:hyperlink w:anchor="_Toc530516540" w:history="1">
            <w:r w:rsidR="00390460" w:rsidRPr="00E26892">
              <w:rPr>
                <w:rStyle w:val="afff2"/>
                <w:noProof/>
              </w:rPr>
              <w:t>1.</w:t>
            </w:r>
            <w:r w:rsidR="0039046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0460" w:rsidRPr="00E26892">
              <w:rPr>
                <w:rStyle w:val="afff2"/>
                <w:noProof/>
              </w:rPr>
              <w:t>Введение</w:t>
            </w:r>
            <w:r w:rsidR="00390460">
              <w:rPr>
                <w:noProof/>
                <w:webHidden/>
              </w:rPr>
              <w:tab/>
            </w:r>
            <w:r w:rsidR="00390460">
              <w:rPr>
                <w:noProof/>
                <w:webHidden/>
              </w:rPr>
              <w:fldChar w:fldCharType="begin"/>
            </w:r>
            <w:r w:rsidR="00390460">
              <w:rPr>
                <w:noProof/>
                <w:webHidden/>
              </w:rPr>
              <w:instrText xml:space="preserve"> PAGEREF _Toc530516540 \h </w:instrText>
            </w:r>
            <w:r w:rsidR="00390460">
              <w:rPr>
                <w:noProof/>
                <w:webHidden/>
              </w:rPr>
            </w:r>
            <w:r w:rsidR="00390460">
              <w:rPr>
                <w:noProof/>
                <w:webHidden/>
              </w:rPr>
              <w:fldChar w:fldCharType="separate"/>
            </w:r>
            <w:r w:rsidR="00390460">
              <w:rPr>
                <w:noProof/>
                <w:webHidden/>
              </w:rPr>
              <w:t>4</w:t>
            </w:r>
            <w:r w:rsidR="00390460">
              <w:rPr>
                <w:noProof/>
                <w:webHidden/>
              </w:rPr>
              <w:fldChar w:fldCharType="end"/>
            </w:r>
          </w:hyperlink>
        </w:p>
        <w:p w:rsidR="00390460" w:rsidRDefault="007301BB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30516541" w:history="1">
            <w:r w:rsidR="00390460" w:rsidRPr="00E26892">
              <w:rPr>
                <w:rStyle w:val="afff2"/>
                <w:noProof/>
              </w:rPr>
              <w:t>2.</w:t>
            </w:r>
            <w:r w:rsidR="0039046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0460" w:rsidRPr="00E26892">
              <w:rPr>
                <w:rStyle w:val="afff2"/>
                <w:noProof/>
              </w:rPr>
              <w:t>Обоснование предложений по корректировке генерального плана</w:t>
            </w:r>
            <w:r w:rsidR="00390460">
              <w:rPr>
                <w:noProof/>
                <w:webHidden/>
              </w:rPr>
              <w:tab/>
            </w:r>
            <w:r w:rsidR="00390460">
              <w:rPr>
                <w:noProof/>
                <w:webHidden/>
              </w:rPr>
              <w:fldChar w:fldCharType="begin"/>
            </w:r>
            <w:r w:rsidR="00390460">
              <w:rPr>
                <w:noProof/>
                <w:webHidden/>
              </w:rPr>
              <w:instrText xml:space="preserve"> PAGEREF _Toc530516541 \h </w:instrText>
            </w:r>
            <w:r w:rsidR="00390460">
              <w:rPr>
                <w:noProof/>
                <w:webHidden/>
              </w:rPr>
            </w:r>
            <w:r w:rsidR="00390460">
              <w:rPr>
                <w:noProof/>
                <w:webHidden/>
              </w:rPr>
              <w:fldChar w:fldCharType="separate"/>
            </w:r>
            <w:r w:rsidR="00390460">
              <w:rPr>
                <w:noProof/>
                <w:webHidden/>
              </w:rPr>
              <w:t>6</w:t>
            </w:r>
            <w:r w:rsidR="00390460">
              <w:rPr>
                <w:noProof/>
                <w:webHidden/>
              </w:rPr>
              <w:fldChar w:fldCharType="end"/>
            </w:r>
          </w:hyperlink>
        </w:p>
        <w:p w:rsidR="00390460" w:rsidRDefault="007301BB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30516542" w:history="1">
            <w:r w:rsidR="00390460" w:rsidRPr="00E26892">
              <w:rPr>
                <w:rStyle w:val="afff2"/>
                <w:noProof/>
              </w:rPr>
              <w:t>3.</w:t>
            </w:r>
            <w:r w:rsidR="0039046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0460" w:rsidRPr="00E26892">
              <w:rPr>
                <w:rStyle w:val="afff2"/>
                <w:noProof/>
              </w:rPr>
              <w:t>Общие положения</w:t>
            </w:r>
            <w:r w:rsidR="00390460">
              <w:rPr>
                <w:noProof/>
                <w:webHidden/>
              </w:rPr>
              <w:tab/>
            </w:r>
            <w:r w:rsidR="00390460">
              <w:rPr>
                <w:noProof/>
                <w:webHidden/>
              </w:rPr>
              <w:fldChar w:fldCharType="begin"/>
            </w:r>
            <w:r w:rsidR="00390460">
              <w:rPr>
                <w:noProof/>
                <w:webHidden/>
              </w:rPr>
              <w:instrText xml:space="preserve"> PAGEREF _Toc530516542 \h </w:instrText>
            </w:r>
            <w:r w:rsidR="00390460">
              <w:rPr>
                <w:noProof/>
                <w:webHidden/>
              </w:rPr>
            </w:r>
            <w:r w:rsidR="00390460">
              <w:rPr>
                <w:noProof/>
                <w:webHidden/>
              </w:rPr>
              <w:fldChar w:fldCharType="separate"/>
            </w:r>
            <w:r w:rsidR="00390460">
              <w:rPr>
                <w:noProof/>
                <w:webHidden/>
              </w:rPr>
              <w:t>7</w:t>
            </w:r>
            <w:r w:rsidR="00390460">
              <w:rPr>
                <w:noProof/>
                <w:webHidden/>
              </w:rPr>
              <w:fldChar w:fldCharType="end"/>
            </w:r>
          </w:hyperlink>
        </w:p>
        <w:p w:rsidR="00390460" w:rsidRDefault="007301BB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30516543" w:history="1">
            <w:r w:rsidR="00390460" w:rsidRPr="00E26892">
              <w:rPr>
                <w:rStyle w:val="afff2"/>
                <w:noProof/>
              </w:rPr>
              <w:t>4.</w:t>
            </w:r>
            <w:r w:rsidR="0039046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390460" w:rsidRPr="00E26892">
              <w:rPr>
                <w:rStyle w:val="afff2"/>
                <w:noProof/>
              </w:rPr>
              <w:t>Сведения о границах населенных пунктов</w:t>
            </w:r>
            <w:r w:rsidR="00390460">
              <w:rPr>
                <w:noProof/>
                <w:webHidden/>
              </w:rPr>
              <w:tab/>
            </w:r>
            <w:r w:rsidR="00390460">
              <w:rPr>
                <w:noProof/>
                <w:webHidden/>
              </w:rPr>
              <w:fldChar w:fldCharType="begin"/>
            </w:r>
            <w:r w:rsidR="00390460">
              <w:rPr>
                <w:noProof/>
                <w:webHidden/>
              </w:rPr>
              <w:instrText xml:space="preserve"> PAGEREF _Toc530516543 \h </w:instrText>
            </w:r>
            <w:r w:rsidR="00390460">
              <w:rPr>
                <w:noProof/>
                <w:webHidden/>
              </w:rPr>
            </w:r>
            <w:r w:rsidR="00390460">
              <w:rPr>
                <w:noProof/>
                <w:webHidden/>
              </w:rPr>
              <w:fldChar w:fldCharType="separate"/>
            </w:r>
            <w:r w:rsidR="00390460">
              <w:rPr>
                <w:noProof/>
                <w:webHidden/>
              </w:rPr>
              <w:t>8</w:t>
            </w:r>
            <w:r w:rsidR="00390460">
              <w:rPr>
                <w:noProof/>
                <w:webHidden/>
              </w:rPr>
              <w:fldChar w:fldCharType="end"/>
            </w:r>
          </w:hyperlink>
        </w:p>
        <w:p w:rsidR="002A4FF3" w:rsidRPr="00C126A2" w:rsidRDefault="002A4FF3" w:rsidP="00B22FFF">
          <w:pPr>
            <w:pStyle w:val="aa"/>
          </w:pPr>
          <w:r w:rsidRPr="00C126A2">
            <w:rPr>
              <w:b/>
              <w:bCs/>
              <w:szCs w:val="24"/>
            </w:rPr>
            <w:fldChar w:fldCharType="end"/>
          </w:r>
        </w:p>
      </w:sdtContent>
    </w:sdt>
    <w:p w:rsidR="006B3F59" w:rsidRPr="00C126A2" w:rsidRDefault="006B3F59">
      <w:pPr>
        <w:snapToGrid/>
        <w:spacing w:before="0" w:after="0" w:line="240" w:lineRule="auto"/>
        <w:ind w:firstLine="0"/>
        <w:contextualSpacing w:val="0"/>
        <w:jc w:val="left"/>
        <w:rPr>
          <w:rFonts w:eastAsia="Times New Roman" w:cs="Times New Roman"/>
          <w:b/>
          <w:bCs/>
          <w:caps/>
        </w:rPr>
      </w:pPr>
      <w:bookmarkStart w:id="0" w:name="_Toc397945360"/>
      <w:r w:rsidRPr="00C126A2">
        <w:rPr>
          <w:rFonts w:eastAsia="Times New Roman" w:cs="Times New Roman"/>
          <w:b/>
          <w:bCs/>
          <w:caps/>
        </w:rPr>
        <w:br w:type="page"/>
      </w:r>
    </w:p>
    <w:p w:rsidR="006B3F59" w:rsidRPr="00C126A2" w:rsidRDefault="006B3F59" w:rsidP="006B3F59">
      <w:pPr>
        <w:tabs>
          <w:tab w:val="left" w:pos="480"/>
          <w:tab w:val="right" w:leader="dot" w:pos="9854"/>
        </w:tabs>
        <w:snapToGrid/>
        <w:spacing w:before="120" w:after="120" w:line="240" w:lineRule="auto"/>
        <w:ind w:firstLine="0"/>
        <w:contextualSpacing w:val="0"/>
        <w:jc w:val="center"/>
        <w:rPr>
          <w:rFonts w:eastAsia="Times New Roman" w:cs="Times New Roman"/>
          <w:b/>
          <w:bCs/>
          <w:caps/>
        </w:rPr>
      </w:pPr>
      <w:r w:rsidRPr="00C126A2">
        <w:rPr>
          <w:rFonts w:eastAsia="Times New Roman" w:cs="Times New Roman"/>
          <w:b/>
          <w:bCs/>
          <w:caps/>
        </w:rPr>
        <w:lastRenderedPageBreak/>
        <w:t>Состав ПРОЕКТА КОРРЕКТИРОВКИ ГЕНЕРАЛЬНОГО ПЛАН</w:t>
      </w:r>
      <w:bookmarkEnd w:id="0"/>
      <w:r w:rsidRPr="00C126A2">
        <w:rPr>
          <w:rFonts w:eastAsia="Times New Roman" w:cs="Times New Roman"/>
          <w:b/>
          <w:bCs/>
          <w:caps/>
        </w:rPr>
        <w:t xml:space="preserve">А </w:t>
      </w:r>
      <w:r w:rsidRPr="00C126A2">
        <w:rPr>
          <w:rFonts w:eastAsia="Times New Roman" w:cs="Times New Roman"/>
          <w:b/>
          <w:bCs/>
          <w:caps/>
        </w:rPr>
        <w:br/>
      </w:r>
      <w:r w:rsidR="00546987">
        <w:rPr>
          <w:rFonts w:eastAsia="Times New Roman" w:cs="Times New Roman"/>
          <w:b/>
          <w:bCs/>
          <w:caps/>
        </w:rPr>
        <w:t>Подымахинского муниципального образования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6"/>
      </w:tblGrid>
      <w:tr w:rsidR="00C126A2" w:rsidRPr="00C126A2" w:rsidTr="00BD7B54">
        <w:tc>
          <w:tcPr>
            <w:tcW w:w="709" w:type="dxa"/>
            <w:vAlign w:val="center"/>
          </w:tcPr>
          <w:p w:rsidR="00263679" w:rsidRPr="00C126A2" w:rsidRDefault="00263679" w:rsidP="0026367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126A2">
              <w:rPr>
                <w:rFonts w:eastAsia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6" w:type="dxa"/>
            <w:vAlign w:val="center"/>
          </w:tcPr>
          <w:p w:rsidR="00263679" w:rsidRPr="00C126A2" w:rsidRDefault="00263679" w:rsidP="0026367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126A2">
              <w:rPr>
                <w:rFonts w:eastAsia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126A2" w:rsidRPr="00C126A2" w:rsidTr="006B3F59">
        <w:tc>
          <w:tcPr>
            <w:tcW w:w="9355" w:type="dxa"/>
            <w:gridSpan w:val="2"/>
            <w:vAlign w:val="center"/>
          </w:tcPr>
          <w:p w:rsidR="006B3F59" w:rsidRPr="00C126A2" w:rsidRDefault="006B3F59" w:rsidP="0026367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126A2">
              <w:rPr>
                <w:rFonts w:eastAsia="Times New Roman" w:cs="Times New Roman"/>
                <w:b/>
                <w:sz w:val="24"/>
                <w:szCs w:val="24"/>
              </w:rPr>
              <w:t>Текстовые материалы</w:t>
            </w:r>
          </w:p>
        </w:tc>
      </w:tr>
      <w:tr w:rsidR="00DF33F2" w:rsidRPr="00DF33F2" w:rsidTr="006B3F59">
        <w:tc>
          <w:tcPr>
            <w:tcW w:w="9355" w:type="dxa"/>
            <w:gridSpan w:val="2"/>
            <w:vAlign w:val="center"/>
          </w:tcPr>
          <w:p w:rsidR="00DF33F2" w:rsidRPr="00DF33F2" w:rsidRDefault="00DF33F2" w:rsidP="00FA2FE8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szCs w:val="26"/>
              </w:rPr>
            </w:pPr>
            <w:r w:rsidRPr="00DF33F2">
              <w:rPr>
                <w:rFonts w:eastAsia="Times New Roman" w:cs="Times New Roman"/>
                <w:szCs w:val="26"/>
              </w:rPr>
              <w:t>Пояснительная записка к проекту корректировки генерального плана</w:t>
            </w:r>
            <w:r w:rsidR="00FA2FE8">
              <w:rPr>
                <w:rFonts w:eastAsia="Times New Roman" w:cs="Times New Roman"/>
                <w:szCs w:val="26"/>
              </w:rPr>
              <w:t xml:space="preserve">, в </w:t>
            </w:r>
            <w:proofErr w:type="spellStart"/>
            <w:r w:rsidR="00FA2FE8">
              <w:rPr>
                <w:rFonts w:eastAsia="Times New Roman" w:cs="Times New Roman"/>
                <w:szCs w:val="26"/>
              </w:rPr>
              <w:t>т.ч</w:t>
            </w:r>
            <w:proofErr w:type="spellEnd"/>
            <w:r w:rsidR="00FA2FE8">
              <w:rPr>
                <w:rFonts w:eastAsia="Times New Roman" w:cs="Times New Roman"/>
                <w:szCs w:val="26"/>
              </w:rPr>
              <w:t>.:</w:t>
            </w:r>
          </w:p>
        </w:tc>
      </w:tr>
      <w:tr w:rsidR="00FA2FE8" w:rsidRPr="00DF33F2" w:rsidTr="006B3F59">
        <w:tc>
          <w:tcPr>
            <w:tcW w:w="9355" w:type="dxa"/>
            <w:gridSpan w:val="2"/>
            <w:vAlign w:val="center"/>
          </w:tcPr>
          <w:p w:rsidR="00FA2FE8" w:rsidRPr="00DF33F2" w:rsidRDefault="00FA2FE8" w:rsidP="00FA2FE8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Приложение 1. Сведения о границах населенного пункта</w:t>
            </w:r>
          </w:p>
        </w:tc>
      </w:tr>
      <w:tr w:rsidR="00DF33F2" w:rsidRPr="00C126A2" w:rsidTr="006B3F59">
        <w:tc>
          <w:tcPr>
            <w:tcW w:w="9355" w:type="dxa"/>
            <w:gridSpan w:val="2"/>
            <w:vAlign w:val="center"/>
          </w:tcPr>
          <w:p w:rsidR="00DF33F2" w:rsidRPr="00C126A2" w:rsidRDefault="00DF33F2" w:rsidP="0026367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Графические материалы</w:t>
            </w:r>
          </w:p>
        </w:tc>
      </w:tr>
      <w:tr w:rsidR="000A5065" w:rsidRPr="00C126A2" w:rsidTr="006B3F59">
        <w:tc>
          <w:tcPr>
            <w:tcW w:w="9355" w:type="dxa"/>
            <w:gridSpan w:val="2"/>
            <w:vAlign w:val="center"/>
          </w:tcPr>
          <w:p w:rsidR="000A5065" w:rsidRDefault="000A5065" w:rsidP="000A5065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Утверждаемая часть</w:t>
            </w:r>
          </w:p>
        </w:tc>
      </w:tr>
      <w:tr w:rsidR="00C126A2" w:rsidRPr="00C126A2" w:rsidTr="00BD7B54">
        <w:tc>
          <w:tcPr>
            <w:tcW w:w="709" w:type="dxa"/>
            <w:vAlign w:val="center"/>
          </w:tcPr>
          <w:p w:rsidR="00263679" w:rsidRPr="00C126A2" w:rsidRDefault="00263679" w:rsidP="006B3F5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C126A2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8646" w:type="dxa"/>
            <w:vAlign w:val="center"/>
          </w:tcPr>
          <w:p w:rsidR="00263679" w:rsidRPr="00C126A2" w:rsidRDefault="00DF33F2" w:rsidP="00DF33F2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Карта планируемого размещения объектов местного значения</w:t>
            </w:r>
            <w:r w:rsidR="00263679" w:rsidRPr="00C126A2">
              <w:rPr>
                <w:rFonts w:eastAsia="Calibri" w:cs="Times New Roman"/>
                <w:szCs w:val="26"/>
              </w:rPr>
              <w:t>, М 1:</w:t>
            </w:r>
            <w:r>
              <w:rPr>
                <w:rFonts w:eastAsia="Calibri" w:cs="Times New Roman"/>
                <w:szCs w:val="26"/>
              </w:rPr>
              <w:t>5</w:t>
            </w:r>
            <w:r w:rsidR="00AD0158">
              <w:rPr>
                <w:rFonts w:eastAsia="Calibri" w:cs="Times New Roman"/>
                <w:szCs w:val="26"/>
              </w:rPr>
              <w:t xml:space="preserve">0 </w:t>
            </w:r>
            <w:r w:rsidR="00263679" w:rsidRPr="00C126A2">
              <w:rPr>
                <w:rFonts w:eastAsia="Calibri" w:cs="Times New Roman"/>
                <w:szCs w:val="26"/>
              </w:rPr>
              <w:t>000</w:t>
            </w:r>
          </w:p>
        </w:tc>
      </w:tr>
      <w:tr w:rsidR="00C126A2" w:rsidRPr="00C126A2" w:rsidTr="00BD7B54">
        <w:tc>
          <w:tcPr>
            <w:tcW w:w="709" w:type="dxa"/>
            <w:vAlign w:val="center"/>
          </w:tcPr>
          <w:p w:rsidR="00263679" w:rsidRPr="00C126A2" w:rsidRDefault="00263679" w:rsidP="006B3F5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C126A2"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8646" w:type="dxa"/>
            <w:vAlign w:val="center"/>
          </w:tcPr>
          <w:p w:rsidR="00263679" w:rsidRPr="00C126A2" w:rsidRDefault="00AD0158" w:rsidP="00DC3CD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 xml:space="preserve">Карта планируемого размещения объектов местного значения п. Казарки, с. </w:t>
            </w:r>
            <w:proofErr w:type="spellStart"/>
            <w:r>
              <w:rPr>
                <w:rFonts w:eastAsia="Calibri" w:cs="Times New Roman"/>
                <w:szCs w:val="26"/>
              </w:rPr>
              <w:t>Поды</w:t>
            </w:r>
            <w:r w:rsidR="00DC3CD7">
              <w:rPr>
                <w:rFonts w:eastAsia="Calibri" w:cs="Times New Roman"/>
                <w:szCs w:val="26"/>
              </w:rPr>
              <w:t>махино</w:t>
            </w:r>
            <w:proofErr w:type="spellEnd"/>
            <w:r w:rsidR="00DC3CD7">
              <w:rPr>
                <w:rFonts w:eastAsia="Calibri" w:cs="Times New Roman"/>
                <w:szCs w:val="26"/>
              </w:rPr>
              <w:t xml:space="preserve">, с. </w:t>
            </w:r>
            <w:proofErr w:type="spellStart"/>
            <w:r w:rsidR="00DC3CD7">
              <w:rPr>
                <w:rFonts w:eastAsia="Calibri" w:cs="Times New Roman"/>
                <w:szCs w:val="26"/>
              </w:rPr>
              <w:t>Таюра</w:t>
            </w:r>
            <w:proofErr w:type="spellEnd"/>
            <w:r w:rsidR="00DC3CD7">
              <w:rPr>
                <w:rFonts w:eastAsia="Calibri" w:cs="Times New Roman"/>
                <w:szCs w:val="26"/>
              </w:rPr>
              <w:t>, д. Новоселова</w:t>
            </w:r>
            <w:r w:rsidR="00263679" w:rsidRPr="00C126A2">
              <w:rPr>
                <w:rFonts w:eastAsia="Calibri" w:cs="Times New Roman"/>
                <w:szCs w:val="26"/>
              </w:rPr>
              <w:t>, М 1:</w:t>
            </w:r>
            <w:r w:rsidR="00DF33F2">
              <w:rPr>
                <w:rFonts w:eastAsia="Calibri" w:cs="Times New Roman"/>
                <w:szCs w:val="26"/>
              </w:rPr>
              <w:t>5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="00263679" w:rsidRPr="00C126A2">
              <w:rPr>
                <w:rFonts w:eastAsia="Calibri" w:cs="Times New Roman"/>
                <w:szCs w:val="26"/>
              </w:rPr>
              <w:t>000</w:t>
            </w:r>
          </w:p>
        </w:tc>
      </w:tr>
      <w:tr w:rsidR="00DC3CD7" w:rsidRPr="00C126A2" w:rsidTr="00BD7B54">
        <w:tc>
          <w:tcPr>
            <w:tcW w:w="709" w:type="dxa"/>
            <w:vAlign w:val="center"/>
          </w:tcPr>
          <w:p w:rsidR="00DC3CD7" w:rsidRPr="00C126A2" w:rsidRDefault="00DC3CD7" w:rsidP="006B3F5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3</w:t>
            </w:r>
          </w:p>
        </w:tc>
        <w:tc>
          <w:tcPr>
            <w:tcW w:w="8646" w:type="dxa"/>
            <w:vAlign w:val="center"/>
          </w:tcPr>
          <w:p w:rsidR="00DC3CD7" w:rsidRDefault="00DC3CD7" w:rsidP="00AD01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Карта границ населенных пунктов</w:t>
            </w:r>
            <w:r w:rsidRPr="00C126A2">
              <w:rPr>
                <w:rFonts w:eastAsia="Calibri" w:cs="Times New Roman"/>
                <w:szCs w:val="26"/>
              </w:rPr>
              <w:t>, М 1:</w:t>
            </w:r>
            <w:r>
              <w:rPr>
                <w:rFonts w:eastAsia="Calibri" w:cs="Times New Roman"/>
                <w:szCs w:val="26"/>
              </w:rPr>
              <w:t xml:space="preserve">5 </w:t>
            </w:r>
            <w:r w:rsidRPr="00C126A2">
              <w:rPr>
                <w:rFonts w:eastAsia="Calibri" w:cs="Times New Roman"/>
                <w:szCs w:val="26"/>
              </w:rPr>
              <w:t>000</w:t>
            </w:r>
          </w:p>
        </w:tc>
      </w:tr>
      <w:tr w:rsidR="00C126A2" w:rsidRPr="00C126A2" w:rsidTr="00BD7B54">
        <w:tc>
          <w:tcPr>
            <w:tcW w:w="709" w:type="dxa"/>
            <w:vAlign w:val="center"/>
          </w:tcPr>
          <w:p w:rsidR="00263679" w:rsidRPr="00C126A2" w:rsidRDefault="00DC3CD7" w:rsidP="006B3F5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4</w:t>
            </w:r>
          </w:p>
        </w:tc>
        <w:tc>
          <w:tcPr>
            <w:tcW w:w="8646" w:type="dxa"/>
            <w:vAlign w:val="center"/>
          </w:tcPr>
          <w:p w:rsidR="00263679" w:rsidRPr="00C126A2" w:rsidRDefault="00DF33F2" w:rsidP="00AD01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Карта функциональных зон</w:t>
            </w:r>
            <w:r w:rsidR="00263679" w:rsidRPr="00C126A2">
              <w:rPr>
                <w:rFonts w:eastAsia="Calibri" w:cs="Times New Roman"/>
                <w:szCs w:val="26"/>
              </w:rPr>
              <w:t xml:space="preserve">, </w:t>
            </w:r>
            <w:r w:rsidR="00AD0158" w:rsidRPr="00C126A2">
              <w:rPr>
                <w:rFonts w:eastAsia="Calibri" w:cs="Times New Roman"/>
                <w:szCs w:val="26"/>
              </w:rPr>
              <w:t>М 1:</w:t>
            </w:r>
            <w:r w:rsidR="00AD0158">
              <w:rPr>
                <w:rFonts w:eastAsia="Calibri" w:cs="Times New Roman"/>
                <w:szCs w:val="26"/>
              </w:rPr>
              <w:t xml:space="preserve">50 </w:t>
            </w:r>
            <w:r w:rsidR="00AD0158" w:rsidRPr="00C126A2">
              <w:rPr>
                <w:rFonts w:eastAsia="Calibri" w:cs="Times New Roman"/>
                <w:szCs w:val="26"/>
              </w:rPr>
              <w:t>000</w:t>
            </w:r>
          </w:p>
        </w:tc>
      </w:tr>
      <w:tr w:rsidR="00C126A2" w:rsidRPr="00C126A2" w:rsidTr="00BD7B54">
        <w:tc>
          <w:tcPr>
            <w:tcW w:w="709" w:type="dxa"/>
            <w:vAlign w:val="center"/>
          </w:tcPr>
          <w:p w:rsidR="00263679" w:rsidRPr="00C126A2" w:rsidRDefault="00DC3CD7" w:rsidP="006B3F5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5</w:t>
            </w:r>
          </w:p>
        </w:tc>
        <w:tc>
          <w:tcPr>
            <w:tcW w:w="8646" w:type="dxa"/>
            <w:vAlign w:val="center"/>
          </w:tcPr>
          <w:p w:rsidR="00263679" w:rsidRPr="00C126A2" w:rsidRDefault="00AD0158" w:rsidP="00AD01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 xml:space="preserve">Карта функциональных зон п. Казарки, с. </w:t>
            </w:r>
            <w:proofErr w:type="spellStart"/>
            <w:r>
              <w:rPr>
                <w:rFonts w:eastAsia="Calibri" w:cs="Times New Roman"/>
                <w:szCs w:val="26"/>
              </w:rPr>
              <w:t>Подымахино</w:t>
            </w:r>
            <w:proofErr w:type="spellEnd"/>
            <w:r>
              <w:rPr>
                <w:rFonts w:eastAsia="Calibri" w:cs="Times New Roman"/>
                <w:szCs w:val="26"/>
              </w:rPr>
              <w:t xml:space="preserve">, с. </w:t>
            </w:r>
            <w:proofErr w:type="spellStart"/>
            <w:r>
              <w:rPr>
                <w:rFonts w:eastAsia="Calibri" w:cs="Times New Roman"/>
                <w:szCs w:val="26"/>
              </w:rPr>
              <w:t>Таюра</w:t>
            </w:r>
            <w:proofErr w:type="spellEnd"/>
            <w:r>
              <w:rPr>
                <w:rFonts w:eastAsia="Calibri" w:cs="Times New Roman"/>
                <w:szCs w:val="26"/>
              </w:rPr>
              <w:t xml:space="preserve">, </w:t>
            </w:r>
            <w:r>
              <w:rPr>
                <w:rFonts w:eastAsia="Calibri" w:cs="Times New Roman"/>
                <w:szCs w:val="26"/>
              </w:rPr>
              <w:br/>
              <w:t>д. Новоселова</w:t>
            </w:r>
            <w:r w:rsidR="00263679" w:rsidRPr="00C126A2">
              <w:rPr>
                <w:rFonts w:eastAsia="Calibri" w:cs="Times New Roman"/>
                <w:szCs w:val="26"/>
              </w:rPr>
              <w:t>, М 1:</w:t>
            </w:r>
            <w:r w:rsidR="00DF33F2">
              <w:rPr>
                <w:rFonts w:eastAsia="Calibri" w:cs="Times New Roman"/>
                <w:szCs w:val="26"/>
              </w:rPr>
              <w:t>5</w:t>
            </w:r>
            <w:r w:rsidR="00263679" w:rsidRPr="00C126A2">
              <w:rPr>
                <w:rFonts w:eastAsia="Calibri" w:cs="Times New Roman"/>
                <w:szCs w:val="26"/>
              </w:rPr>
              <w:t>000</w:t>
            </w:r>
          </w:p>
        </w:tc>
      </w:tr>
      <w:tr w:rsidR="000A5065" w:rsidRPr="00C126A2" w:rsidTr="005E3702">
        <w:tc>
          <w:tcPr>
            <w:tcW w:w="9355" w:type="dxa"/>
            <w:gridSpan w:val="2"/>
            <w:vAlign w:val="center"/>
          </w:tcPr>
          <w:p w:rsidR="000A5065" w:rsidRDefault="000A5065" w:rsidP="00AD01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Calibri" w:cs="Times New Roman"/>
                <w:szCs w:val="26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Материалы по обоснованию</w:t>
            </w:r>
          </w:p>
        </w:tc>
      </w:tr>
      <w:tr w:rsidR="00C126A2" w:rsidRPr="00C126A2" w:rsidTr="00BD7B54">
        <w:tc>
          <w:tcPr>
            <w:tcW w:w="709" w:type="dxa"/>
            <w:vAlign w:val="center"/>
          </w:tcPr>
          <w:p w:rsidR="00263679" w:rsidRPr="00C126A2" w:rsidRDefault="00DC3CD7" w:rsidP="006B3F5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8</w:t>
            </w:r>
          </w:p>
        </w:tc>
        <w:tc>
          <w:tcPr>
            <w:tcW w:w="8646" w:type="dxa"/>
            <w:vAlign w:val="center"/>
          </w:tcPr>
          <w:p w:rsidR="00263679" w:rsidRPr="00C126A2" w:rsidRDefault="00AD0158" w:rsidP="00AD01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Карта</w:t>
            </w:r>
            <w:r w:rsidR="00DF33F2">
              <w:rPr>
                <w:rFonts w:eastAsia="Calibri" w:cs="Times New Roman"/>
                <w:szCs w:val="26"/>
              </w:rPr>
              <w:t xml:space="preserve"> территорий, подверженных риску возникновения чрезвычайных ситуаций природного и техногенного характера</w:t>
            </w:r>
            <w:r>
              <w:rPr>
                <w:rFonts w:eastAsia="Calibri" w:cs="Times New Roman"/>
                <w:szCs w:val="26"/>
              </w:rPr>
              <w:t>.</w:t>
            </w:r>
            <w:r w:rsidR="00263679" w:rsidRPr="00C126A2">
              <w:rPr>
                <w:rFonts w:eastAsia="Calibri" w:cs="Times New Roman"/>
                <w:szCs w:val="26"/>
              </w:rPr>
              <w:t xml:space="preserve"> </w:t>
            </w:r>
            <w:r>
              <w:rPr>
                <w:rFonts w:eastAsia="Calibri" w:cs="Times New Roman"/>
                <w:szCs w:val="26"/>
              </w:rPr>
              <w:t xml:space="preserve">Карта зон с особыми условиями использования. Карта объектов культурного наследия, </w:t>
            </w:r>
            <w:r>
              <w:rPr>
                <w:rFonts w:eastAsia="Calibri" w:cs="Times New Roman"/>
                <w:szCs w:val="26"/>
              </w:rPr>
              <w:br/>
            </w:r>
            <w:r w:rsidR="00263679" w:rsidRPr="00C126A2">
              <w:rPr>
                <w:rFonts w:eastAsia="Calibri" w:cs="Times New Roman"/>
                <w:szCs w:val="26"/>
              </w:rPr>
              <w:t>М 1:</w:t>
            </w:r>
            <w:r w:rsidR="00DF33F2">
              <w:rPr>
                <w:rFonts w:eastAsia="Calibri" w:cs="Times New Roman"/>
                <w:szCs w:val="26"/>
              </w:rPr>
              <w:t>5</w:t>
            </w:r>
            <w:r>
              <w:rPr>
                <w:rFonts w:eastAsia="Calibri" w:cs="Times New Roman"/>
                <w:szCs w:val="26"/>
              </w:rPr>
              <w:t xml:space="preserve">0 </w:t>
            </w:r>
            <w:r w:rsidR="00263679" w:rsidRPr="00C126A2">
              <w:rPr>
                <w:rFonts w:eastAsia="Calibri" w:cs="Times New Roman"/>
                <w:szCs w:val="26"/>
              </w:rPr>
              <w:t>000</w:t>
            </w:r>
          </w:p>
        </w:tc>
      </w:tr>
      <w:tr w:rsidR="00C126A2" w:rsidRPr="00C126A2" w:rsidTr="00BD7B54">
        <w:tc>
          <w:tcPr>
            <w:tcW w:w="709" w:type="dxa"/>
            <w:vAlign w:val="center"/>
          </w:tcPr>
          <w:p w:rsidR="00263679" w:rsidRPr="00C126A2" w:rsidRDefault="00DC3CD7" w:rsidP="006B3F59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9</w:t>
            </w:r>
          </w:p>
        </w:tc>
        <w:tc>
          <w:tcPr>
            <w:tcW w:w="8646" w:type="dxa"/>
            <w:vAlign w:val="center"/>
          </w:tcPr>
          <w:p w:rsidR="00263679" w:rsidRPr="00C126A2" w:rsidRDefault="00AD0158" w:rsidP="00DF33F2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Карта территорий, подверженных риску возникновения чрезвычайных ситуаций природного и техногенного характера.</w:t>
            </w:r>
            <w:r w:rsidRPr="00C126A2">
              <w:rPr>
                <w:rFonts w:eastAsia="Calibri" w:cs="Times New Roman"/>
                <w:szCs w:val="26"/>
              </w:rPr>
              <w:t xml:space="preserve"> </w:t>
            </w:r>
            <w:r>
              <w:rPr>
                <w:rFonts w:eastAsia="Calibri" w:cs="Times New Roman"/>
                <w:szCs w:val="26"/>
              </w:rPr>
              <w:t>Карта зон с особыми условиями использования. Карта объектов культурного наследия</w:t>
            </w:r>
            <w:r w:rsidR="00263679" w:rsidRPr="00C126A2">
              <w:rPr>
                <w:rFonts w:eastAsia="Calibri" w:cs="Times New Roman"/>
                <w:szCs w:val="26"/>
              </w:rPr>
              <w:t>, М 1:</w:t>
            </w:r>
            <w:r w:rsidR="00DF33F2">
              <w:rPr>
                <w:rFonts w:eastAsia="Calibri" w:cs="Times New Roman"/>
                <w:szCs w:val="26"/>
              </w:rPr>
              <w:t>5</w:t>
            </w:r>
            <w:r w:rsidR="00263679" w:rsidRPr="00C126A2">
              <w:rPr>
                <w:rFonts w:eastAsia="Calibri" w:cs="Times New Roman"/>
                <w:szCs w:val="26"/>
              </w:rPr>
              <w:t>000</w:t>
            </w:r>
          </w:p>
        </w:tc>
      </w:tr>
      <w:tr w:rsidR="00DC3CD7" w:rsidRPr="00C126A2" w:rsidTr="00BD7B54">
        <w:tc>
          <w:tcPr>
            <w:tcW w:w="709" w:type="dxa"/>
            <w:vAlign w:val="center"/>
          </w:tcPr>
          <w:p w:rsidR="00DC3CD7" w:rsidRDefault="00DC3CD7" w:rsidP="00DC3CD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10</w:t>
            </w:r>
          </w:p>
        </w:tc>
        <w:tc>
          <w:tcPr>
            <w:tcW w:w="8646" w:type="dxa"/>
            <w:vAlign w:val="center"/>
          </w:tcPr>
          <w:p w:rsidR="00DC3CD7" w:rsidRPr="00C126A2" w:rsidRDefault="00DC3CD7" w:rsidP="00DC3CD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Карта градостроительного зонирования</w:t>
            </w:r>
            <w:r w:rsidRPr="00C126A2">
              <w:rPr>
                <w:rFonts w:eastAsia="Calibri" w:cs="Times New Roman"/>
                <w:szCs w:val="26"/>
              </w:rPr>
              <w:t>, М 1:</w:t>
            </w:r>
            <w:r>
              <w:rPr>
                <w:rFonts w:eastAsia="Calibri" w:cs="Times New Roman"/>
                <w:szCs w:val="26"/>
              </w:rPr>
              <w:t xml:space="preserve">50 </w:t>
            </w:r>
            <w:r w:rsidRPr="00C126A2">
              <w:rPr>
                <w:rFonts w:eastAsia="Calibri" w:cs="Times New Roman"/>
                <w:szCs w:val="26"/>
              </w:rPr>
              <w:t>000</w:t>
            </w:r>
          </w:p>
        </w:tc>
      </w:tr>
      <w:tr w:rsidR="00DC3CD7" w:rsidRPr="00C126A2" w:rsidTr="00BD7B54">
        <w:tc>
          <w:tcPr>
            <w:tcW w:w="709" w:type="dxa"/>
            <w:vAlign w:val="center"/>
          </w:tcPr>
          <w:p w:rsidR="00DC3CD7" w:rsidRDefault="00DC3CD7" w:rsidP="00DC3CD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11</w:t>
            </w:r>
          </w:p>
        </w:tc>
        <w:tc>
          <w:tcPr>
            <w:tcW w:w="8646" w:type="dxa"/>
            <w:vAlign w:val="center"/>
          </w:tcPr>
          <w:p w:rsidR="00DC3CD7" w:rsidRPr="00C126A2" w:rsidRDefault="00DC3CD7" w:rsidP="00DC3CD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 xml:space="preserve">Карта градостроительного зонирования п. Казарки, с. </w:t>
            </w:r>
            <w:proofErr w:type="spellStart"/>
            <w:r>
              <w:rPr>
                <w:rFonts w:eastAsia="Calibri" w:cs="Times New Roman"/>
                <w:szCs w:val="26"/>
              </w:rPr>
              <w:t>Подымахино</w:t>
            </w:r>
            <w:proofErr w:type="spellEnd"/>
            <w:r>
              <w:rPr>
                <w:rFonts w:eastAsia="Calibri" w:cs="Times New Roman"/>
                <w:szCs w:val="26"/>
              </w:rPr>
              <w:t xml:space="preserve">, с. </w:t>
            </w:r>
            <w:proofErr w:type="spellStart"/>
            <w:r>
              <w:rPr>
                <w:rFonts w:eastAsia="Calibri" w:cs="Times New Roman"/>
                <w:szCs w:val="26"/>
              </w:rPr>
              <w:t>Таюра</w:t>
            </w:r>
            <w:proofErr w:type="spellEnd"/>
            <w:r>
              <w:rPr>
                <w:rFonts w:eastAsia="Calibri" w:cs="Times New Roman"/>
                <w:szCs w:val="26"/>
              </w:rPr>
              <w:t>, д. Новоселова</w:t>
            </w:r>
            <w:r w:rsidRPr="00C126A2">
              <w:rPr>
                <w:rFonts w:eastAsia="Calibri" w:cs="Times New Roman"/>
                <w:szCs w:val="26"/>
              </w:rPr>
              <w:t>, М 1:</w:t>
            </w:r>
            <w:r>
              <w:rPr>
                <w:rFonts w:eastAsia="Calibri" w:cs="Times New Roman"/>
                <w:szCs w:val="26"/>
              </w:rPr>
              <w:t xml:space="preserve">5 </w:t>
            </w:r>
            <w:r w:rsidRPr="00C126A2">
              <w:rPr>
                <w:rFonts w:eastAsia="Calibri" w:cs="Times New Roman"/>
                <w:szCs w:val="26"/>
              </w:rPr>
              <w:t>000</w:t>
            </w:r>
          </w:p>
        </w:tc>
      </w:tr>
    </w:tbl>
    <w:p w:rsidR="006B3F59" w:rsidRPr="00C126A2" w:rsidRDefault="006B3F59" w:rsidP="006B3F59">
      <w:pPr>
        <w:snapToGrid/>
        <w:spacing w:before="0" w:after="0" w:line="240" w:lineRule="auto"/>
        <w:ind w:firstLine="0"/>
        <w:contextualSpacing w:val="0"/>
        <w:rPr>
          <w:rFonts w:ascii="Calibri" w:eastAsia="Calibri" w:hAnsi="Calibri" w:cs="Times New Roman"/>
        </w:rPr>
      </w:pPr>
      <w:r w:rsidRPr="00C126A2">
        <w:rPr>
          <w:rFonts w:ascii="Calibri" w:eastAsia="Calibri" w:hAnsi="Calibri" w:cs="Times New Roman"/>
        </w:rPr>
        <w:br w:type="page"/>
      </w:r>
    </w:p>
    <w:p w:rsidR="00312A03" w:rsidRPr="00C126A2" w:rsidRDefault="00312A03" w:rsidP="00312A03">
      <w:pPr>
        <w:pStyle w:val="10"/>
      </w:pPr>
      <w:bookmarkStart w:id="1" w:name="_Toc530516540"/>
      <w:r w:rsidRPr="00C126A2">
        <w:lastRenderedPageBreak/>
        <w:t>Введение</w:t>
      </w:r>
      <w:bookmarkEnd w:id="1"/>
    </w:p>
    <w:p w:rsidR="000B0415" w:rsidRPr="00C126A2" w:rsidRDefault="000B0415" w:rsidP="000B0415">
      <w:pPr>
        <w:pStyle w:val="a6"/>
      </w:pPr>
      <w:r w:rsidRPr="00C126A2">
        <w:t>1.</w:t>
      </w:r>
      <w:r w:rsidRPr="00C126A2">
        <w:tab/>
      </w:r>
      <w:r w:rsidR="008152D0" w:rsidRPr="00C126A2">
        <w:t>Корректировка</w:t>
      </w:r>
      <w:r w:rsidRPr="00C126A2">
        <w:t xml:space="preserve"> Генеральн</w:t>
      </w:r>
      <w:r w:rsidR="008152D0" w:rsidRPr="00C126A2">
        <w:t>ого</w:t>
      </w:r>
      <w:r w:rsidRPr="00C126A2">
        <w:t xml:space="preserve"> план</w:t>
      </w:r>
      <w:r w:rsidR="008152D0" w:rsidRPr="00C126A2">
        <w:t>а</w:t>
      </w:r>
      <w:r w:rsidRPr="00C126A2">
        <w:t xml:space="preserve"> </w:t>
      </w:r>
      <w:r w:rsidR="00DE4038">
        <w:t xml:space="preserve">и Правил землепользования и застройки </w:t>
      </w:r>
      <w:proofErr w:type="spellStart"/>
      <w:r w:rsidR="00A72825">
        <w:t>Подымахинского</w:t>
      </w:r>
      <w:proofErr w:type="spellEnd"/>
      <w:r w:rsidR="001772B3">
        <w:t xml:space="preserve"> </w:t>
      </w:r>
      <w:r w:rsidR="00A72825">
        <w:t xml:space="preserve">муниципального образования </w:t>
      </w:r>
      <w:proofErr w:type="spellStart"/>
      <w:r w:rsidR="00A72825">
        <w:t>Усть-Кутского</w:t>
      </w:r>
      <w:proofErr w:type="spellEnd"/>
      <w:r w:rsidR="00A72825">
        <w:t xml:space="preserve"> муниципального района</w:t>
      </w:r>
      <w:r w:rsidR="001772B3">
        <w:t xml:space="preserve"> Иркутской области</w:t>
      </w:r>
      <w:r w:rsidRPr="00C126A2">
        <w:t xml:space="preserve"> </w:t>
      </w:r>
      <w:r w:rsidR="001772B3">
        <w:t xml:space="preserve">(далее – проект корректировки) </w:t>
      </w:r>
      <w:r w:rsidRPr="00C126A2">
        <w:t>разработан</w:t>
      </w:r>
      <w:r w:rsidR="00A166D9" w:rsidRPr="00C126A2">
        <w:t>а</w:t>
      </w:r>
      <w:r w:rsidRPr="00C126A2">
        <w:t xml:space="preserve"> </w:t>
      </w:r>
      <w:r w:rsidR="000C4C69" w:rsidRPr="00C126A2">
        <w:t xml:space="preserve">по заданию </w:t>
      </w:r>
      <w:r w:rsidR="001772B3" w:rsidRPr="001772B3">
        <w:t>Администраци</w:t>
      </w:r>
      <w:r w:rsidR="001772B3">
        <w:t>и</w:t>
      </w:r>
      <w:r w:rsidR="001772B3" w:rsidRPr="001772B3">
        <w:t xml:space="preserve"> </w:t>
      </w:r>
      <w:proofErr w:type="spellStart"/>
      <w:r w:rsidR="00A72825" w:rsidRPr="00A72825">
        <w:t>Подымахинского</w:t>
      </w:r>
      <w:proofErr w:type="spellEnd"/>
      <w:r w:rsidR="00A72825" w:rsidRPr="00A72825">
        <w:t xml:space="preserve"> муниципального образования</w:t>
      </w:r>
      <w:r w:rsidRPr="00C126A2">
        <w:t xml:space="preserve">, в качестве документа, направленного на создание оптимальных условий территориального и социально-экономического развития </w:t>
      </w:r>
      <w:r w:rsidR="00A166D9" w:rsidRPr="00C126A2">
        <w:t>муниципального образования</w:t>
      </w:r>
      <w:r w:rsidRPr="00C126A2">
        <w:t>.</w:t>
      </w:r>
    </w:p>
    <w:p w:rsidR="000B0415" w:rsidRPr="00C126A2" w:rsidRDefault="000B0415" w:rsidP="000B0415">
      <w:pPr>
        <w:pStyle w:val="a6"/>
      </w:pPr>
      <w:r w:rsidRPr="00C126A2">
        <w:t>2.</w:t>
      </w:r>
      <w:r w:rsidRPr="00C126A2">
        <w:tab/>
        <w:t xml:space="preserve">Проект </w:t>
      </w:r>
      <w:r w:rsidR="001772B3">
        <w:t>к</w:t>
      </w:r>
      <w:r w:rsidRPr="00C126A2">
        <w:t xml:space="preserve">орректировки выполнен в соответствии с </w:t>
      </w:r>
      <w:r w:rsidR="00A166D9" w:rsidRPr="00C126A2">
        <w:t xml:space="preserve">данными, полученными от </w:t>
      </w:r>
      <w:r w:rsidR="001772B3" w:rsidRPr="001772B3">
        <w:t>Администраци</w:t>
      </w:r>
      <w:r w:rsidR="001772B3">
        <w:t>и</w:t>
      </w:r>
      <w:r w:rsidR="001772B3" w:rsidRPr="001772B3">
        <w:t xml:space="preserve"> </w:t>
      </w:r>
      <w:proofErr w:type="spellStart"/>
      <w:r w:rsidR="00A72825" w:rsidRPr="00A72825">
        <w:t>Подымахинского</w:t>
      </w:r>
      <w:proofErr w:type="spellEnd"/>
      <w:r w:rsidR="00A72825" w:rsidRPr="00A72825">
        <w:t xml:space="preserve"> муниципального образования </w:t>
      </w:r>
      <w:proofErr w:type="spellStart"/>
      <w:r w:rsidR="00A72825" w:rsidRPr="00A72825">
        <w:t>Усть-Кутского</w:t>
      </w:r>
      <w:proofErr w:type="spellEnd"/>
      <w:r w:rsidR="00A72825" w:rsidRPr="00A72825">
        <w:t xml:space="preserve"> муниципального района Иркутской области</w:t>
      </w:r>
      <w:r w:rsidRPr="00C126A2">
        <w:t>.</w:t>
      </w:r>
    </w:p>
    <w:p w:rsidR="000B0415" w:rsidRPr="00C126A2" w:rsidRDefault="000B0415" w:rsidP="000B0415">
      <w:pPr>
        <w:pStyle w:val="a6"/>
      </w:pPr>
      <w:r w:rsidRPr="00C126A2">
        <w:t>3.</w:t>
      </w:r>
      <w:r w:rsidRPr="00C126A2">
        <w:tab/>
        <w:t>Задачи разработки проекта</w:t>
      </w:r>
    </w:p>
    <w:p w:rsidR="00DE4038" w:rsidRPr="003C5DFC" w:rsidRDefault="000B0415" w:rsidP="000B0415">
      <w:pPr>
        <w:pStyle w:val="a6"/>
      </w:pPr>
      <w:r w:rsidRPr="003C5DFC">
        <w:t xml:space="preserve">1) </w:t>
      </w:r>
      <w:r w:rsidR="00A166D9" w:rsidRPr="003C5DFC">
        <w:t xml:space="preserve">Корректировка графических материалов Генерального плана в части </w:t>
      </w:r>
      <w:r w:rsidR="001772B3" w:rsidRPr="003C5DFC">
        <w:t xml:space="preserve">изменения функционального зонирования </w:t>
      </w:r>
      <w:r w:rsidR="00A72825" w:rsidRPr="003C5DFC">
        <w:t xml:space="preserve">зоны </w:t>
      </w:r>
      <w:r w:rsidR="00DE4038" w:rsidRPr="003C5DFC">
        <w:t>земли сельскохозяйственного назначения на земли транспортной инфраструктуры по следующим адресам:</w:t>
      </w:r>
    </w:p>
    <w:p w:rsidR="00A72825" w:rsidRPr="003C5DFC" w:rsidRDefault="00DE4038" w:rsidP="000B0415">
      <w:pPr>
        <w:pStyle w:val="a6"/>
      </w:pPr>
      <w:r w:rsidRPr="003C5DFC">
        <w:t>- площадью 5 га в районе ул. Новая в п. Казарки;</w:t>
      </w:r>
    </w:p>
    <w:p w:rsidR="00DE4038" w:rsidRPr="003C5DFC" w:rsidRDefault="00DE4038" w:rsidP="000B0415">
      <w:pPr>
        <w:pStyle w:val="a6"/>
      </w:pPr>
      <w:r w:rsidRPr="003C5DFC">
        <w:t>- площадью 2 га по левой стороне федеральной трассы Усть-Кут-</w:t>
      </w:r>
      <w:proofErr w:type="spellStart"/>
      <w:r w:rsidRPr="003C5DFC">
        <w:t>В.Марково</w:t>
      </w:r>
      <w:proofErr w:type="spellEnd"/>
      <w:r w:rsidRPr="003C5DFC">
        <w:t xml:space="preserve">, в районе р. </w:t>
      </w:r>
      <w:proofErr w:type="spellStart"/>
      <w:r w:rsidR="001700B1" w:rsidRPr="003C5DFC">
        <w:t>Чудничный</w:t>
      </w:r>
      <w:proofErr w:type="spellEnd"/>
      <w:r w:rsidRPr="003C5DFC">
        <w:t>;</w:t>
      </w:r>
    </w:p>
    <w:p w:rsidR="00DE4038" w:rsidRDefault="00DE4038" w:rsidP="000B0415">
      <w:pPr>
        <w:pStyle w:val="a6"/>
      </w:pPr>
      <w:r w:rsidRPr="003C5DFC">
        <w:t xml:space="preserve">- </w:t>
      </w:r>
      <w:r w:rsidR="001700B1" w:rsidRPr="003C5DFC">
        <w:t>площадью 2 га по левой стороне федеральной трассы Усть-Кут-</w:t>
      </w:r>
      <w:proofErr w:type="spellStart"/>
      <w:r w:rsidR="001700B1" w:rsidRPr="003C5DFC">
        <w:t>В.Марково</w:t>
      </w:r>
      <w:proofErr w:type="spellEnd"/>
      <w:r w:rsidR="001700B1" w:rsidRPr="003C5DFC">
        <w:t xml:space="preserve">, </w:t>
      </w:r>
      <w:r w:rsidR="001700B1" w:rsidRPr="003C5DFC">
        <w:t>на 51 км.</w:t>
      </w:r>
    </w:p>
    <w:p w:rsidR="00133677" w:rsidRDefault="00133677" w:rsidP="00133677">
      <w:pPr>
        <w:pStyle w:val="a6"/>
      </w:pPr>
      <w:r>
        <w:t>2</w:t>
      </w:r>
      <w:r w:rsidRPr="00C126A2">
        <w:t xml:space="preserve">) Корректировка графических материалов Генерального плана в части </w:t>
      </w:r>
      <w:r>
        <w:t>изменения категории земельного участка с кадастровым номером 38:18:000009:2275 из земель сельскохозяйственного назначения в земли промышленности, транспорта, связи и иного специального назначения</w:t>
      </w:r>
      <w:r w:rsidRPr="00C126A2">
        <w:t>.</w:t>
      </w:r>
    </w:p>
    <w:p w:rsidR="00133677" w:rsidRPr="00C126A2" w:rsidRDefault="00133677" w:rsidP="00133677">
      <w:pPr>
        <w:pStyle w:val="a6"/>
      </w:pPr>
      <w:r>
        <w:t>В настоящее время данны</w:t>
      </w:r>
      <w:r>
        <w:t>й</w:t>
      </w:r>
      <w:r>
        <w:t xml:space="preserve"> земельны</w:t>
      </w:r>
      <w:r>
        <w:t>й участок</w:t>
      </w:r>
      <w:r>
        <w:t xml:space="preserve"> не использу</w:t>
      </w:r>
      <w:r>
        <w:t>е</w:t>
      </w:r>
      <w:r>
        <w:t>тся как земли сельскохозяйственного назначения, наход</w:t>
      </w:r>
      <w:r>
        <w:t>и</w:t>
      </w:r>
      <w:r>
        <w:t>тся на значительном расстоянии от населенного пункта</w:t>
      </w:r>
      <w:r>
        <w:t xml:space="preserve"> (более 10 км)</w:t>
      </w:r>
      <w:r>
        <w:t xml:space="preserve">, </w:t>
      </w:r>
      <w:r>
        <w:t xml:space="preserve">не используется по назначению более 15 лет, </w:t>
      </w:r>
      <w:r>
        <w:t xml:space="preserve">наблюдается </w:t>
      </w:r>
      <w:proofErr w:type="spellStart"/>
      <w:r>
        <w:t>закустаривание</w:t>
      </w:r>
      <w:proofErr w:type="spellEnd"/>
      <w:r>
        <w:t xml:space="preserve"> земель. В то же время, рядом с земельным участк</w:t>
      </w:r>
      <w:r>
        <w:t>ом</w:t>
      </w:r>
      <w:r>
        <w:t xml:space="preserve"> проходит участок федеральной трассы, и существует необходимость организации стоянки для грузовых автомобилей, кемпинга и стоянок для ремонта автомобилей. Целесообразен перевод данн</w:t>
      </w:r>
      <w:r>
        <w:t>ого</w:t>
      </w:r>
      <w:r>
        <w:t xml:space="preserve"> земельн</w:t>
      </w:r>
      <w:r>
        <w:t>ого</w:t>
      </w:r>
      <w:r>
        <w:t xml:space="preserve"> участк</w:t>
      </w:r>
      <w:r>
        <w:t>а</w:t>
      </w:r>
      <w:r>
        <w:t xml:space="preserve"> из категории земель </w:t>
      </w:r>
      <w:r>
        <w:lastRenderedPageBreak/>
        <w:t>сельскохозяйственного назначения в категорию земель промышленности, транспорта, связи и иного специального назначения</w:t>
      </w:r>
    </w:p>
    <w:p w:rsidR="000B0415" w:rsidRPr="003C5DFC" w:rsidRDefault="00133677" w:rsidP="000B0415">
      <w:pPr>
        <w:pStyle w:val="a6"/>
      </w:pPr>
      <w:r w:rsidRPr="003C5DFC">
        <w:t>3</w:t>
      </w:r>
      <w:r w:rsidR="000B0415" w:rsidRPr="003C5DFC">
        <w:t xml:space="preserve">) </w:t>
      </w:r>
      <w:r w:rsidR="006D2355" w:rsidRPr="003C5DFC">
        <w:t xml:space="preserve">Корректировка графических материалов Генерального плана в части </w:t>
      </w:r>
      <w:r w:rsidR="001772B3" w:rsidRPr="003C5DFC">
        <w:t xml:space="preserve">изменения функционального зонирования </w:t>
      </w:r>
      <w:r w:rsidR="00CB3D3B" w:rsidRPr="003C5DFC">
        <w:t xml:space="preserve">зоны земли сельскохозяйственных угодий на коммунально-складскую </w:t>
      </w:r>
      <w:r w:rsidR="00CB3D3B" w:rsidRPr="003C5DFC">
        <w:t>зону</w:t>
      </w:r>
      <w:r w:rsidR="00CB3D3B" w:rsidRPr="003C5DFC">
        <w:t xml:space="preserve"> для земельных участков с кадастровыми номерами 38:18:000009:393 и 38:18:000009:398</w:t>
      </w:r>
      <w:r w:rsidR="000B0415" w:rsidRPr="003C5DFC">
        <w:t>.</w:t>
      </w:r>
      <w:r w:rsidR="00D3116E" w:rsidRPr="003C5DFC">
        <w:t xml:space="preserve"> Площадь каждого земельного участка – 6 га.</w:t>
      </w:r>
    </w:p>
    <w:p w:rsidR="00D3116E" w:rsidRPr="003C5DFC" w:rsidRDefault="00133677" w:rsidP="000B0415">
      <w:pPr>
        <w:pStyle w:val="a6"/>
      </w:pPr>
      <w:r w:rsidRPr="003C5DFC">
        <w:t>4</w:t>
      </w:r>
      <w:r w:rsidR="00D3116E" w:rsidRPr="003C5DFC">
        <w:t>) Корректировка графических материалов в части изменения категории земельного участка ПТ3 1106 на категорию земли транспортной инфраструктуры (Т3 500), площадью 3000 кв. м в п. Казарки по ул. Азовская.</w:t>
      </w:r>
    </w:p>
    <w:p w:rsidR="00D3116E" w:rsidRPr="003C5DFC" w:rsidRDefault="00133677" w:rsidP="00A72825">
      <w:pPr>
        <w:pStyle w:val="a6"/>
      </w:pPr>
      <w:r w:rsidRPr="003C5DFC">
        <w:t>5</w:t>
      </w:r>
      <w:r w:rsidR="00A72825" w:rsidRPr="003C5DFC">
        <w:t xml:space="preserve">) Корректировка графических материалов Генерального плана в части изменения </w:t>
      </w:r>
      <w:r w:rsidR="00AE2D6A" w:rsidRPr="003C5DFC">
        <w:t xml:space="preserve">категории земельного участка </w:t>
      </w:r>
      <w:r w:rsidR="00D3116E" w:rsidRPr="003C5DFC">
        <w:t xml:space="preserve">в п. Казарки по ул. </w:t>
      </w:r>
      <w:proofErr w:type="spellStart"/>
      <w:r w:rsidR="00D3116E" w:rsidRPr="003C5DFC">
        <w:t>Сейсмопартии</w:t>
      </w:r>
      <w:proofErr w:type="spellEnd"/>
      <w:r w:rsidR="00D3116E" w:rsidRPr="003C5DFC">
        <w:t xml:space="preserve"> площадью 2000 кв. м с Ж3 103 на Ж4 104 </w:t>
      </w:r>
      <w:r w:rsidRPr="003C5DFC">
        <w:t>для</w:t>
      </w:r>
      <w:r w:rsidR="00D3116E" w:rsidRPr="003C5DFC">
        <w:t xml:space="preserve"> индивидуальн</w:t>
      </w:r>
      <w:r w:rsidRPr="003C5DFC">
        <w:t>ой</w:t>
      </w:r>
      <w:r w:rsidR="00D3116E" w:rsidRPr="003C5DFC">
        <w:t xml:space="preserve"> жил</w:t>
      </w:r>
      <w:r w:rsidRPr="003C5DFC">
        <w:t>ой</w:t>
      </w:r>
      <w:r w:rsidR="00D3116E" w:rsidRPr="003C5DFC">
        <w:t xml:space="preserve"> </w:t>
      </w:r>
      <w:r w:rsidRPr="003C5DFC">
        <w:t>застройки</w:t>
      </w:r>
      <w:r w:rsidR="00D3116E" w:rsidRPr="003C5DFC">
        <w:t>.</w:t>
      </w:r>
    </w:p>
    <w:p w:rsidR="00D3116E" w:rsidRPr="003C5DFC" w:rsidRDefault="00133677" w:rsidP="00A72825">
      <w:pPr>
        <w:pStyle w:val="a6"/>
      </w:pPr>
      <w:r w:rsidRPr="003C5DFC">
        <w:t>6</w:t>
      </w:r>
      <w:r w:rsidR="00D3116E" w:rsidRPr="003C5DFC">
        <w:t>) Корректировка графических материалов Генерального плана в части</w:t>
      </w:r>
      <w:r w:rsidR="00D3116E" w:rsidRPr="003C5DFC">
        <w:t xml:space="preserve"> продления ул. Береговая в районе ул. Тепличная.</w:t>
      </w:r>
    </w:p>
    <w:p w:rsidR="00D3116E" w:rsidRDefault="00133677" w:rsidP="00D3116E">
      <w:pPr>
        <w:pStyle w:val="a6"/>
      </w:pPr>
      <w:r w:rsidRPr="003C5DFC">
        <w:t>7</w:t>
      </w:r>
      <w:r w:rsidR="00D3116E" w:rsidRPr="003C5DFC">
        <w:t xml:space="preserve">) Корректировка графических материалов Генерального плана в части изменения категории земельного участка в п. Казарки по ул. </w:t>
      </w:r>
      <w:r w:rsidRPr="003C5DFC">
        <w:t>Солидарности,36</w:t>
      </w:r>
      <w:r w:rsidR="00D3116E" w:rsidRPr="003C5DFC">
        <w:t xml:space="preserve"> с </w:t>
      </w:r>
      <w:r w:rsidRPr="003C5DFC">
        <w:t>Т3 500</w:t>
      </w:r>
      <w:r w:rsidR="00D3116E" w:rsidRPr="003C5DFC">
        <w:t xml:space="preserve"> на Ж</w:t>
      </w:r>
      <w:r w:rsidRPr="003C5DFC">
        <w:t>3</w:t>
      </w:r>
      <w:r w:rsidR="00D3116E" w:rsidRPr="003C5DFC">
        <w:t> 104.</w:t>
      </w:r>
    </w:p>
    <w:p w:rsidR="000B0415" w:rsidRDefault="000B0415" w:rsidP="000B0415">
      <w:pPr>
        <w:pStyle w:val="a6"/>
      </w:pPr>
      <w:r w:rsidRPr="00C126A2">
        <w:t>4.</w:t>
      </w:r>
      <w:r w:rsidRPr="00C126A2">
        <w:tab/>
      </w:r>
      <w:r w:rsidR="00A166D9" w:rsidRPr="00C126A2">
        <w:t>Корректировка</w:t>
      </w:r>
      <w:r w:rsidRPr="00C126A2">
        <w:t xml:space="preserve"> Генеральн</w:t>
      </w:r>
      <w:r w:rsidR="00A166D9" w:rsidRPr="00C126A2">
        <w:t>ого</w:t>
      </w:r>
      <w:r w:rsidRPr="00C126A2">
        <w:t xml:space="preserve"> план</w:t>
      </w:r>
      <w:r w:rsidR="00A166D9" w:rsidRPr="00C126A2">
        <w:t>а</w:t>
      </w:r>
      <w:r w:rsidRPr="00C126A2">
        <w:t xml:space="preserve"> разрабатывается в административных границах </w:t>
      </w:r>
      <w:proofErr w:type="spellStart"/>
      <w:r w:rsidR="00AE2D6A">
        <w:t>Подымахинского</w:t>
      </w:r>
      <w:proofErr w:type="spellEnd"/>
      <w:r w:rsidR="00AE2D6A">
        <w:t xml:space="preserve"> муниципального образования</w:t>
      </w:r>
      <w:r w:rsidRPr="00C126A2">
        <w:t>.</w:t>
      </w:r>
    </w:p>
    <w:p w:rsidR="00DE4038" w:rsidRDefault="00DE4038" w:rsidP="00DE4038">
      <w:pPr>
        <w:pStyle w:val="a6"/>
      </w:pPr>
      <w:r>
        <w:t>5</w:t>
      </w:r>
      <w:r w:rsidRPr="00C126A2">
        <w:t>.</w:t>
      </w:r>
      <w:r w:rsidRPr="00C126A2">
        <w:tab/>
      </w:r>
      <w:r w:rsidR="00133677">
        <w:t xml:space="preserve">Карта градостроительного зонирования в составе Правил землепользования и застройки </w:t>
      </w:r>
      <w:proofErr w:type="spellStart"/>
      <w:r w:rsidR="00133677">
        <w:t>Подымахинского</w:t>
      </w:r>
      <w:proofErr w:type="spellEnd"/>
      <w:r w:rsidR="00133677">
        <w:t xml:space="preserve"> муниципального образования откорректирована в соответствии с откорректированными графическими материалами Г</w:t>
      </w:r>
      <w:r w:rsidR="003C5DFC">
        <w:t>енерального плана</w:t>
      </w:r>
      <w:r w:rsidRPr="00C126A2">
        <w:t>.</w:t>
      </w:r>
    </w:p>
    <w:p w:rsidR="00DE4038" w:rsidRPr="00C126A2" w:rsidRDefault="00DE4038" w:rsidP="000B0415">
      <w:pPr>
        <w:pStyle w:val="a6"/>
      </w:pPr>
    </w:p>
    <w:p w:rsidR="00EB5276" w:rsidRPr="00C126A2" w:rsidRDefault="00EB5276" w:rsidP="000B0415">
      <w:pPr>
        <w:pStyle w:val="a6"/>
      </w:pPr>
    </w:p>
    <w:p w:rsidR="00715C15" w:rsidRPr="00C126A2" w:rsidRDefault="00A16577" w:rsidP="00715C15">
      <w:pPr>
        <w:pStyle w:val="10"/>
      </w:pPr>
      <w:bookmarkStart w:id="2" w:name="_Toc530516541"/>
      <w:r w:rsidRPr="00C126A2">
        <w:lastRenderedPageBreak/>
        <w:t xml:space="preserve">Обоснование предложений по </w:t>
      </w:r>
      <w:r w:rsidR="005F3725" w:rsidRPr="00C126A2">
        <w:t>корректировке</w:t>
      </w:r>
      <w:r w:rsidRPr="00C126A2">
        <w:t xml:space="preserve"> генеральн</w:t>
      </w:r>
      <w:r w:rsidR="005F3725" w:rsidRPr="00C126A2">
        <w:t>ого</w:t>
      </w:r>
      <w:r w:rsidRPr="00C126A2">
        <w:t xml:space="preserve"> </w:t>
      </w:r>
      <w:r w:rsidR="00C86CF3">
        <w:t>плана</w:t>
      </w:r>
      <w:bookmarkEnd w:id="2"/>
    </w:p>
    <w:p w:rsidR="000B0415" w:rsidRPr="00C126A2" w:rsidRDefault="000B0415" w:rsidP="004434F8">
      <w:pPr>
        <w:spacing w:line="360" w:lineRule="auto"/>
      </w:pPr>
      <w:r w:rsidRPr="00C126A2">
        <w:t xml:space="preserve">Выполнение работ по </w:t>
      </w:r>
      <w:r w:rsidR="00BD7B54" w:rsidRPr="00C126A2">
        <w:t>корректировке</w:t>
      </w:r>
      <w:r w:rsidRPr="00C126A2">
        <w:t xml:space="preserve"> Генеральн</w:t>
      </w:r>
      <w:r w:rsidR="00BD7B54" w:rsidRPr="00C126A2">
        <w:t>ого</w:t>
      </w:r>
      <w:r w:rsidRPr="00C126A2">
        <w:t xml:space="preserve"> план</w:t>
      </w:r>
      <w:r w:rsidR="00BD7B54" w:rsidRPr="00C126A2">
        <w:t xml:space="preserve">а </w:t>
      </w:r>
      <w:r w:rsidR="003C5DFC">
        <w:t xml:space="preserve">и Правил землепользования </w:t>
      </w:r>
      <w:proofErr w:type="spellStart"/>
      <w:r w:rsidR="009473C7" w:rsidRPr="009473C7">
        <w:t>Подымахинского</w:t>
      </w:r>
      <w:proofErr w:type="spellEnd"/>
      <w:r w:rsidR="009473C7" w:rsidRPr="009473C7">
        <w:t xml:space="preserve"> муниципального образования </w:t>
      </w:r>
      <w:proofErr w:type="spellStart"/>
      <w:r w:rsidR="009473C7" w:rsidRPr="009473C7">
        <w:t>Усть-Кутского</w:t>
      </w:r>
      <w:proofErr w:type="spellEnd"/>
      <w:r w:rsidR="009473C7" w:rsidRPr="009473C7">
        <w:t xml:space="preserve"> муниципального района Иркутской области</w:t>
      </w:r>
      <w:r w:rsidRPr="00C126A2">
        <w:t xml:space="preserve"> включает в себя работы по:</w:t>
      </w:r>
    </w:p>
    <w:p w:rsidR="000B0415" w:rsidRDefault="000B0415" w:rsidP="004434F8">
      <w:pPr>
        <w:spacing w:line="360" w:lineRule="auto"/>
      </w:pPr>
      <w:r w:rsidRPr="00C126A2">
        <w:t>-</w:t>
      </w:r>
      <w:r w:rsidRPr="00C126A2">
        <w:tab/>
      </w:r>
      <w:r w:rsidR="00BD7B54" w:rsidRPr="00C126A2">
        <w:t xml:space="preserve">корректировке графических материалов генерального плана, в соответствии </w:t>
      </w:r>
      <w:r w:rsidR="00137722">
        <w:t xml:space="preserve">с изменением функционального зонирования </w:t>
      </w:r>
      <w:r w:rsidR="009473C7">
        <w:t>и категорий земель</w:t>
      </w:r>
      <w:r w:rsidR="00137722">
        <w:t>.</w:t>
      </w:r>
    </w:p>
    <w:p w:rsidR="003C5DFC" w:rsidRPr="00C126A2" w:rsidRDefault="003C5DFC" w:rsidP="004434F8">
      <w:pPr>
        <w:spacing w:line="360" w:lineRule="auto"/>
      </w:pPr>
      <w:r>
        <w:t>-</w:t>
      </w:r>
      <w:r>
        <w:tab/>
        <w:t>корректировке Карты градостроительного зонирования в составе Правил землепользования и застройки.</w:t>
      </w:r>
      <w:bookmarkStart w:id="3" w:name="_GoBack"/>
      <w:bookmarkEnd w:id="3"/>
    </w:p>
    <w:p w:rsidR="000B0415" w:rsidRPr="00C126A2" w:rsidRDefault="000B0415" w:rsidP="004434F8">
      <w:pPr>
        <w:spacing w:line="360" w:lineRule="auto"/>
      </w:pPr>
      <w:r w:rsidRPr="00C126A2">
        <w:t xml:space="preserve">Корректировка генерального плана </w:t>
      </w:r>
      <w:r w:rsidR="00136DB8" w:rsidRPr="00C126A2">
        <w:t xml:space="preserve">не </w:t>
      </w:r>
      <w:r w:rsidRPr="00C126A2">
        <w:t xml:space="preserve">влечет за собой изменение технико-экономических показателей. </w:t>
      </w:r>
    </w:p>
    <w:p w:rsidR="000B0415" w:rsidRPr="00C126A2" w:rsidRDefault="000B0415" w:rsidP="004434F8">
      <w:pPr>
        <w:spacing w:line="360" w:lineRule="auto"/>
      </w:pPr>
      <w:r w:rsidRPr="00C126A2">
        <w:t xml:space="preserve">Общая численность населения </w:t>
      </w:r>
      <w:r w:rsidR="00136DB8" w:rsidRPr="00C126A2">
        <w:t>муниципального образования</w:t>
      </w:r>
      <w:r w:rsidRPr="00C126A2">
        <w:t xml:space="preserve"> не изменится, объемы жил</w:t>
      </w:r>
      <w:r w:rsidR="00136DB8" w:rsidRPr="00C126A2">
        <w:t>ищного строительства сохранятся</w:t>
      </w:r>
      <w:r w:rsidRPr="00C126A2">
        <w:t>.</w:t>
      </w:r>
    </w:p>
    <w:p w:rsidR="00A16577" w:rsidRPr="00C126A2" w:rsidRDefault="00A16577" w:rsidP="000B0415"/>
    <w:p w:rsidR="00557C80" w:rsidRPr="00C126A2" w:rsidRDefault="00557C80" w:rsidP="00557C80">
      <w:pPr>
        <w:pStyle w:val="10"/>
      </w:pPr>
      <w:bookmarkStart w:id="4" w:name="_Toc530516542"/>
      <w:r w:rsidRPr="00C126A2">
        <w:lastRenderedPageBreak/>
        <w:t>Общие положения</w:t>
      </w:r>
      <w:bookmarkEnd w:id="4"/>
    </w:p>
    <w:p w:rsidR="001C23E6" w:rsidRDefault="001C23E6" w:rsidP="001C23E6">
      <w:pPr>
        <w:pStyle w:val="a6"/>
      </w:pPr>
      <w:r>
        <w:t>Основные задачи генерального плана:</w:t>
      </w:r>
    </w:p>
    <w:p w:rsidR="001C23E6" w:rsidRDefault="001C23E6" w:rsidP="001C23E6">
      <w:pPr>
        <w:pStyle w:val="a6"/>
        <w:numPr>
          <w:ilvl w:val="0"/>
          <w:numId w:val="22"/>
        </w:numPr>
      </w:pPr>
      <w:r>
        <w:t>выявление проблем градостроительного развития территории поселения, обеспечение их решения;</w:t>
      </w:r>
    </w:p>
    <w:p w:rsidR="001C23E6" w:rsidRDefault="001C23E6" w:rsidP="001C23E6">
      <w:pPr>
        <w:pStyle w:val="a6"/>
        <w:numPr>
          <w:ilvl w:val="0"/>
          <w:numId w:val="22"/>
        </w:numPr>
      </w:pPr>
      <w:r>
        <w:t>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1C23E6" w:rsidRDefault="001C23E6" w:rsidP="001C23E6">
      <w:pPr>
        <w:pStyle w:val="a6"/>
        <w:numPr>
          <w:ilvl w:val="0"/>
          <w:numId w:val="22"/>
        </w:numPr>
      </w:pPr>
      <w:r>
        <w:t>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1C23E6" w:rsidRDefault="001C23E6" w:rsidP="001C23E6">
      <w:pPr>
        <w:pStyle w:val="a6"/>
      </w:pPr>
      <w:r>
        <w:t>Генеральный план устанавливает:</w:t>
      </w:r>
    </w:p>
    <w:p w:rsidR="001C23E6" w:rsidRDefault="001C23E6" w:rsidP="001C23E6">
      <w:pPr>
        <w:pStyle w:val="a6"/>
        <w:numPr>
          <w:ilvl w:val="0"/>
          <w:numId w:val="23"/>
        </w:numPr>
      </w:pPr>
      <w:r>
        <w:t>функциональное зонирование территории сельского поселения;</w:t>
      </w:r>
    </w:p>
    <w:p w:rsidR="001C23E6" w:rsidRDefault="001C23E6" w:rsidP="001C23E6">
      <w:pPr>
        <w:pStyle w:val="a6"/>
        <w:numPr>
          <w:ilvl w:val="0"/>
          <w:numId w:val="23"/>
        </w:numPr>
      </w:pPr>
      <w:r>
        <w:t>границы населенных пунктов, входящих в состав поселения;</w:t>
      </w:r>
    </w:p>
    <w:p w:rsidR="001C23E6" w:rsidRDefault="001C23E6" w:rsidP="001C23E6">
      <w:pPr>
        <w:pStyle w:val="a6"/>
        <w:numPr>
          <w:ilvl w:val="0"/>
          <w:numId w:val="23"/>
        </w:numPr>
      </w:pPr>
      <w:r>
        <w:t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1C23E6" w:rsidRDefault="001C23E6" w:rsidP="001C23E6">
      <w:pPr>
        <w:pStyle w:val="a6"/>
        <w:numPr>
          <w:ilvl w:val="0"/>
          <w:numId w:val="23"/>
        </w:numPr>
      </w:pPr>
      <w:r>
        <w:t>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1C23E6" w:rsidRDefault="001C23E6" w:rsidP="001C23E6">
      <w:pPr>
        <w:pStyle w:val="a6"/>
        <w:numPr>
          <w:ilvl w:val="0"/>
          <w:numId w:val="23"/>
        </w:numPr>
      </w:pPr>
      <w:r>
        <w:t>характер развития сети транспортной, инженерной, социальной и иных инфраструктур.</w:t>
      </w:r>
    </w:p>
    <w:p w:rsidR="00137722" w:rsidRPr="00137722" w:rsidRDefault="001C23E6" w:rsidP="001C23E6">
      <w:pPr>
        <w:pStyle w:val="a6"/>
      </w:pPr>
      <w:r>
        <w:t>Генеральный план разработан на расчетный срок до 2032 года.</w:t>
      </w:r>
    </w:p>
    <w:p w:rsidR="004468D2" w:rsidRDefault="004468D2" w:rsidP="000B43CD">
      <w:pPr>
        <w:pStyle w:val="a6"/>
      </w:pPr>
    </w:p>
    <w:p w:rsidR="004468D2" w:rsidRPr="00ED5EE0" w:rsidRDefault="004468D2" w:rsidP="004468D2">
      <w:pPr>
        <w:pStyle w:val="10"/>
        <w:numPr>
          <w:ilvl w:val="0"/>
          <w:numId w:val="1"/>
        </w:numPr>
      </w:pPr>
      <w:bookmarkStart w:id="5" w:name="_Toc521708790"/>
      <w:bookmarkStart w:id="6" w:name="_Toc530516543"/>
      <w:r w:rsidRPr="00ED5EE0">
        <w:lastRenderedPageBreak/>
        <w:t>Сведения о границах населенн</w:t>
      </w:r>
      <w:r w:rsidR="00F931AA">
        <w:t>ых</w:t>
      </w:r>
      <w:r w:rsidRPr="00ED5EE0">
        <w:t xml:space="preserve"> пункт</w:t>
      </w:r>
      <w:bookmarkEnd w:id="5"/>
      <w:r w:rsidR="00F931AA">
        <w:t>ов</w:t>
      </w:r>
      <w:bookmarkEnd w:id="6"/>
    </w:p>
    <w:p w:rsidR="004468D2" w:rsidRPr="00ED5EE0" w:rsidRDefault="004468D2" w:rsidP="004468D2">
      <w:r w:rsidRPr="00ED5EE0">
        <w:t xml:space="preserve">В соответствии с ст. 23 Градостроительного кодекса Российской Федерации,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:rsidR="004468D2" w:rsidRPr="00ED5EE0" w:rsidRDefault="004468D2" w:rsidP="004468D2">
      <w:r w:rsidRPr="00ED5EE0">
        <w:t>Сведения о границах населенн</w:t>
      </w:r>
      <w:r w:rsidR="00F931AA">
        <w:t>ых</w:t>
      </w:r>
      <w:r w:rsidRPr="00ED5EE0">
        <w:t xml:space="preserve"> пункт</w:t>
      </w:r>
      <w:r w:rsidR="00F931AA">
        <w:t xml:space="preserve">ов </w:t>
      </w:r>
      <w:proofErr w:type="spellStart"/>
      <w:r w:rsidR="00F931AA">
        <w:t>Подымахинского</w:t>
      </w:r>
      <w:proofErr w:type="spellEnd"/>
      <w:r w:rsidR="00F931AA">
        <w:t xml:space="preserve"> муниципального образования</w:t>
      </w:r>
      <w:r w:rsidRPr="00ED5EE0">
        <w:t xml:space="preserve"> представлены в Приложении 1 </w:t>
      </w:r>
      <w:r>
        <w:t>проекта корректировки г</w:t>
      </w:r>
      <w:r w:rsidRPr="00ED5EE0">
        <w:t>енерального плана.</w:t>
      </w:r>
    </w:p>
    <w:p w:rsidR="004468D2" w:rsidRPr="00C126A2" w:rsidRDefault="004468D2" w:rsidP="000B43CD">
      <w:pPr>
        <w:pStyle w:val="a6"/>
      </w:pPr>
    </w:p>
    <w:sectPr w:rsidR="004468D2" w:rsidRPr="00C126A2" w:rsidSect="00BB0BA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BB" w:rsidRDefault="007301BB" w:rsidP="00B22FFF">
      <w:pPr>
        <w:spacing w:before="0" w:after="0" w:line="240" w:lineRule="auto"/>
      </w:pPr>
      <w:r>
        <w:separator/>
      </w:r>
    </w:p>
  </w:endnote>
  <w:endnote w:type="continuationSeparator" w:id="0">
    <w:p w:rsidR="007301BB" w:rsidRDefault="007301BB" w:rsidP="00B22F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56086"/>
      <w:docPartObj>
        <w:docPartGallery w:val="Page Numbers (Bottom of Page)"/>
        <w:docPartUnique/>
      </w:docPartObj>
    </w:sdtPr>
    <w:sdtEndPr/>
    <w:sdtContent>
      <w:p w:rsidR="006B3F59" w:rsidRDefault="006B3F59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FC">
          <w:rPr>
            <w:noProof/>
          </w:rPr>
          <w:t>8</w:t>
        </w:r>
        <w:r>
          <w:fldChar w:fldCharType="end"/>
        </w:r>
      </w:p>
    </w:sdtContent>
  </w:sdt>
  <w:p w:rsidR="006B3F59" w:rsidRDefault="006B3F59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BB" w:rsidRDefault="007301BB" w:rsidP="00B22FFF">
      <w:pPr>
        <w:spacing w:before="0" w:after="0" w:line="240" w:lineRule="auto"/>
      </w:pPr>
      <w:r>
        <w:separator/>
      </w:r>
    </w:p>
  </w:footnote>
  <w:footnote w:type="continuationSeparator" w:id="0">
    <w:p w:rsidR="007301BB" w:rsidRDefault="007301BB" w:rsidP="00B22F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AA50CA1"/>
    <w:multiLevelType w:val="multilevel"/>
    <w:tmpl w:val="C46049B8"/>
    <w:lvl w:ilvl="0">
      <w:start w:val="1"/>
      <w:numFmt w:val="upperRoman"/>
      <w:pStyle w:val="1"/>
      <w:suff w:val="space"/>
      <w:lvlText w:val="Том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  <w:lvl w:ilvl="1">
      <w:start w:val="1"/>
      <w:numFmt w:val="decimal"/>
      <w:pStyle w:val="2"/>
      <w:suff w:val="space"/>
      <w:lvlText w:val="Книга 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2">
      <w:start w:val="1"/>
      <w:numFmt w:val="russianUpper"/>
      <w:pStyle w:val="3"/>
      <w:suff w:val="space"/>
      <w:lvlText w:val="РАЗДЕЛ %3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4"/>
      <w:suff w:val="space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5"/>
      <w:suff w:val="space"/>
      <w:lvlText w:val="%4.%5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pStyle w:val="6"/>
      <w:suff w:val="space"/>
      <w:lvlText w:val="%4.%5.%6."/>
      <w:lvlJc w:val="left"/>
      <w:pPr>
        <w:ind w:left="71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pStyle w:val="7"/>
      <w:suff w:val="space"/>
      <w:lvlText w:val="%4.%5.%6.%7."/>
      <w:lvlJc w:val="left"/>
      <w:pPr>
        <w:ind w:left="7513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pStyle w:val="8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4" w15:restartNumberingAfterBreak="0">
    <w:nsid w:val="0F876AF2"/>
    <w:multiLevelType w:val="multilevel"/>
    <w:tmpl w:val="43BA8D0C"/>
    <w:lvl w:ilvl="0">
      <w:start w:val="1"/>
      <w:numFmt w:val="decimal"/>
      <w:pStyle w:val="10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5" w15:restartNumberingAfterBreak="0">
    <w:nsid w:val="1B3F63DC"/>
    <w:multiLevelType w:val="hybridMultilevel"/>
    <w:tmpl w:val="9006B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41610B"/>
    <w:multiLevelType w:val="hybridMultilevel"/>
    <w:tmpl w:val="58204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4F6C42B0">
      <w:numFmt w:val="bullet"/>
      <w:lvlText w:val="•"/>
      <w:lvlJc w:val="left"/>
      <w:pPr>
        <w:ind w:left="2351" w:hanging="4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496897"/>
    <w:multiLevelType w:val="hybridMultilevel"/>
    <w:tmpl w:val="5498E2FC"/>
    <w:lvl w:ilvl="0" w:tplc="F5CE7AA0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D82840"/>
    <w:multiLevelType w:val="hybridMultilevel"/>
    <w:tmpl w:val="A1D4B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AD7D67"/>
    <w:multiLevelType w:val="multilevel"/>
    <w:tmpl w:val="71AE8EF2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23D1B25"/>
    <w:multiLevelType w:val="hybridMultilevel"/>
    <w:tmpl w:val="1D1C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3F2C28"/>
    <w:multiLevelType w:val="multilevel"/>
    <w:tmpl w:val="874A920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3E272D9"/>
    <w:multiLevelType w:val="hybridMultilevel"/>
    <w:tmpl w:val="6AFCD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382695"/>
    <w:multiLevelType w:val="hybridMultilevel"/>
    <w:tmpl w:val="18A497D4"/>
    <w:lvl w:ilvl="0" w:tplc="24AEA24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D6675"/>
    <w:multiLevelType w:val="hybridMultilevel"/>
    <w:tmpl w:val="A5DC697E"/>
    <w:lvl w:ilvl="0" w:tplc="F5CE7AA0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10430E"/>
    <w:multiLevelType w:val="hybridMultilevel"/>
    <w:tmpl w:val="63542C3A"/>
    <w:lvl w:ilvl="0" w:tplc="147C2FD8">
      <w:start w:val="1"/>
      <w:numFmt w:val="decimal"/>
      <w:lvlText w:val="%1)"/>
      <w:lvlJc w:val="left"/>
      <w:pPr>
        <w:ind w:left="491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F5CE7AA0">
      <w:start w:val="1"/>
      <w:numFmt w:val="bullet"/>
      <w:lvlText w:val="•"/>
      <w:lvlJc w:val="left"/>
      <w:pPr>
        <w:ind w:left="1476" w:hanging="267"/>
      </w:pPr>
      <w:rPr>
        <w:rFonts w:hint="default"/>
      </w:rPr>
    </w:lvl>
    <w:lvl w:ilvl="2" w:tplc="B0B0F486">
      <w:start w:val="1"/>
      <w:numFmt w:val="bullet"/>
      <w:lvlText w:val="•"/>
      <w:lvlJc w:val="left"/>
      <w:pPr>
        <w:ind w:left="2462" w:hanging="267"/>
      </w:pPr>
      <w:rPr>
        <w:rFonts w:hint="default"/>
      </w:rPr>
    </w:lvl>
    <w:lvl w:ilvl="3" w:tplc="6C128F8C">
      <w:start w:val="1"/>
      <w:numFmt w:val="bullet"/>
      <w:lvlText w:val="•"/>
      <w:lvlJc w:val="left"/>
      <w:pPr>
        <w:ind w:left="3447" w:hanging="267"/>
      </w:pPr>
      <w:rPr>
        <w:rFonts w:hint="default"/>
      </w:rPr>
    </w:lvl>
    <w:lvl w:ilvl="4" w:tplc="7DD0300E">
      <w:start w:val="1"/>
      <w:numFmt w:val="bullet"/>
      <w:lvlText w:val="•"/>
      <w:lvlJc w:val="left"/>
      <w:pPr>
        <w:ind w:left="4433" w:hanging="267"/>
      </w:pPr>
      <w:rPr>
        <w:rFonts w:hint="default"/>
      </w:rPr>
    </w:lvl>
    <w:lvl w:ilvl="5" w:tplc="E83619E0">
      <w:start w:val="1"/>
      <w:numFmt w:val="bullet"/>
      <w:lvlText w:val="•"/>
      <w:lvlJc w:val="left"/>
      <w:pPr>
        <w:ind w:left="5418" w:hanging="267"/>
      </w:pPr>
      <w:rPr>
        <w:rFonts w:hint="default"/>
      </w:rPr>
    </w:lvl>
    <w:lvl w:ilvl="6" w:tplc="2E107F40">
      <w:start w:val="1"/>
      <w:numFmt w:val="bullet"/>
      <w:lvlText w:val="•"/>
      <w:lvlJc w:val="left"/>
      <w:pPr>
        <w:ind w:left="6404" w:hanging="267"/>
      </w:pPr>
      <w:rPr>
        <w:rFonts w:hint="default"/>
      </w:rPr>
    </w:lvl>
    <w:lvl w:ilvl="7" w:tplc="52141958">
      <w:start w:val="1"/>
      <w:numFmt w:val="bullet"/>
      <w:lvlText w:val="•"/>
      <w:lvlJc w:val="left"/>
      <w:pPr>
        <w:ind w:left="7390" w:hanging="267"/>
      </w:pPr>
      <w:rPr>
        <w:rFonts w:hint="default"/>
      </w:rPr>
    </w:lvl>
    <w:lvl w:ilvl="8" w:tplc="A57E705E">
      <w:start w:val="1"/>
      <w:numFmt w:val="bullet"/>
      <w:lvlText w:val="•"/>
      <w:lvlJc w:val="left"/>
      <w:pPr>
        <w:ind w:left="8375" w:hanging="267"/>
      </w:pPr>
      <w:rPr>
        <w:rFonts w:hint="default"/>
      </w:rPr>
    </w:lvl>
  </w:abstractNum>
  <w:abstractNum w:abstractNumId="16" w15:restartNumberingAfterBreak="0">
    <w:nsid w:val="78872355"/>
    <w:multiLevelType w:val="hybridMultilevel"/>
    <w:tmpl w:val="779A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72B2E"/>
    <w:multiLevelType w:val="hybridMultilevel"/>
    <w:tmpl w:val="5950E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882865"/>
    <w:multiLevelType w:val="multilevel"/>
    <w:tmpl w:val="71AE8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lvl w:ilvl="0">
        <w:start w:val="1"/>
        <w:numFmt w:val="upperRoman"/>
        <w:pStyle w:val="1"/>
        <w:suff w:val="space"/>
        <w:lvlText w:val="Том 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mallCaps w:val="0"/>
          <w:strike w:val="0"/>
          <w:dstrike w:val="0"/>
          <w:vanish w:val="0"/>
          <w:kern w:val="0"/>
          <w:sz w:val="28"/>
          <w:u w:val="none"/>
          <w:vertAlign w:val="baseline"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Книга 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2">
      <w:lvl w:ilvl="2">
        <w:start w:val="1"/>
        <w:numFmt w:val="russianUpper"/>
        <w:pStyle w:val="3"/>
        <w:suff w:val="space"/>
        <w:lvlText w:val="РАЗДЕЛ %3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4">
      <w:lvl w:ilvl="4">
        <w:start w:val="1"/>
        <w:numFmt w:val="decimal"/>
        <w:pStyle w:val="5"/>
        <w:suff w:val="space"/>
        <w:lvlText w:val="%4.%5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5">
      <w:lvl w:ilvl="5">
        <w:start w:val="1"/>
        <w:numFmt w:val="decimal"/>
        <w:pStyle w:val="6"/>
        <w:suff w:val="space"/>
        <w:lvlText w:val="%4.%5.%6."/>
        <w:lvlJc w:val="left"/>
        <w:pPr>
          <w:ind w:left="710" w:firstLine="0"/>
        </w:pPr>
        <w:rPr>
          <w:rFonts w:ascii="Times New Roman" w:hAnsi="Times New Roman" w:hint="default"/>
          <w:b/>
          <w:i/>
          <w:caps w:val="0"/>
          <w:strike w:val="0"/>
          <w:dstrike w:val="0"/>
          <w:vanish w:val="0"/>
          <w:kern w:val="0"/>
          <w:sz w:val="28"/>
          <w:u w:val="none"/>
          <w:vertAlign w:val="baseline"/>
          <w14:cntxtAlts w14:val="0"/>
        </w:rPr>
      </w:lvl>
    </w:lvlOverride>
    <w:lvlOverride w:ilvl="6">
      <w:lvl w:ilvl="6">
        <w:start w:val="1"/>
        <w:numFmt w:val="decimal"/>
        <w:pStyle w:val="7"/>
        <w:suff w:val="space"/>
        <w:lvlText w:val="%4.%5.%6.%7."/>
        <w:lvlJc w:val="left"/>
        <w:pPr>
          <w:ind w:left="7513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7">
      <w:lvl w:ilvl="7">
        <w:start w:val="1"/>
        <w:numFmt w:val="decimal"/>
        <w:pStyle w:val="8"/>
        <w:lvlText w:val="%8)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8">
      <w:lvl w:ilvl="8">
        <w:start w:val="1"/>
        <w:numFmt w:val="russianLower"/>
        <w:lvlText w:val="%9)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kern w:val="0"/>
          <w:sz w:val="28"/>
          <w:u w:val="none"/>
          <w:vertAlign w:val="baseline"/>
          <w14:cntxtAlts w14:val="0"/>
        </w:rPr>
      </w:lvl>
    </w:lvlOverride>
  </w:num>
  <w:num w:numId="3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12"/>
  </w:num>
  <w:num w:numId="11">
    <w:abstractNumId w:val="10"/>
  </w:num>
  <w:num w:numId="12">
    <w:abstractNumId w:val="18"/>
  </w:num>
  <w:num w:numId="13">
    <w:abstractNumId w:val="1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"/>
  </w:num>
  <w:num w:numId="20">
    <w:abstractNumId w:val="15"/>
  </w:num>
  <w:num w:numId="21">
    <w:abstractNumId w:val="16"/>
  </w:num>
  <w:num w:numId="22">
    <w:abstractNumId w:val="7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7"/>
    <w:rsid w:val="0000370C"/>
    <w:rsid w:val="00012610"/>
    <w:rsid w:val="00020A9A"/>
    <w:rsid w:val="0002117A"/>
    <w:rsid w:val="00021AFF"/>
    <w:rsid w:val="00023273"/>
    <w:rsid w:val="0002358D"/>
    <w:rsid w:val="00036256"/>
    <w:rsid w:val="00040E9C"/>
    <w:rsid w:val="000458D3"/>
    <w:rsid w:val="00054029"/>
    <w:rsid w:val="00057FC8"/>
    <w:rsid w:val="00076374"/>
    <w:rsid w:val="0008606C"/>
    <w:rsid w:val="00087303"/>
    <w:rsid w:val="00090796"/>
    <w:rsid w:val="000929EA"/>
    <w:rsid w:val="00095212"/>
    <w:rsid w:val="000A038E"/>
    <w:rsid w:val="000A20DB"/>
    <w:rsid w:val="000A5065"/>
    <w:rsid w:val="000B01AB"/>
    <w:rsid w:val="000B0415"/>
    <w:rsid w:val="000B1E66"/>
    <w:rsid w:val="000B43CD"/>
    <w:rsid w:val="000B6C62"/>
    <w:rsid w:val="000C2F68"/>
    <w:rsid w:val="000C4C69"/>
    <w:rsid w:val="000D2378"/>
    <w:rsid w:val="000D3C32"/>
    <w:rsid w:val="000D59EE"/>
    <w:rsid w:val="000E5387"/>
    <w:rsid w:val="000F1F76"/>
    <w:rsid w:val="000F741D"/>
    <w:rsid w:val="00102CEA"/>
    <w:rsid w:val="0013077C"/>
    <w:rsid w:val="00130C0C"/>
    <w:rsid w:val="00132E28"/>
    <w:rsid w:val="00133677"/>
    <w:rsid w:val="00136DB8"/>
    <w:rsid w:val="00137722"/>
    <w:rsid w:val="001402F8"/>
    <w:rsid w:val="001609EF"/>
    <w:rsid w:val="001700B1"/>
    <w:rsid w:val="00174FB3"/>
    <w:rsid w:val="001772B3"/>
    <w:rsid w:val="001803CA"/>
    <w:rsid w:val="00184C3A"/>
    <w:rsid w:val="00185B54"/>
    <w:rsid w:val="001862FD"/>
    <w:rsid w:val="001B58B0"/>
    <w:rsid w:val="001B58CB"/>
    <w:rsid w:val="001C23E6"/>
    <w:rsid w:val="001C3F6A"/>
    <w:rsid w:val="001D0EFB"/>
    <w:rsid w:val="001D4921"/>
    <w:rsid w:val="001D5CD5"/>
    <w:rsid w:val="001E3390"/>
    <w:rsid w:val="001E5615"/>
    <w:rsid w:val="001E70D5"/>
    <w:rsid w:val="001F1789"/>
    <w:rsid w:val="001F20DB"/>
    <w:rsid w:val="001F20F2"/>
    <w:rsid w:val="00203E84"/>
    <w:rsid w:val="00213025"/>
    <w:rsid w:val="00214887"/>
    <w:rsid w:val="002235A3"/>
    <w:rsid w:val="00231C58"/>
    <w:rsid w:val="0023724F"/>
    <w:rsid w:val="00242234"/>
    <w:rsid w:val="002452D7"/>
    <w:rsid w:val="00263679"/>
    <w:rsid w:val="002727D5"/>
    <w:rsid w:val="002762ED"/>
    <w:rsid w:val="00293A56"/>
    <w:rsid w:val="0029606E"/>
    <w:rsid w:val="002A4FF3"/>
    <w:rsid w:val="002A5A58"/>
    <w:rsid w:val="002C0FDF"/>
    <w:rsid w:val="002D08F7"/>
    <w:rsid w:val="002D2920"/>
    <w:rsid w:val="002D4A06"/>
    <w:rsid w:val="002D7584"/>
    <w:rsid w:val="002E271A"/>
    <w:rsid w:val="002E67B0"/>
    <w:rsid w:val="002E709B"/>
    <w:rsid w:val="002F0AFE"/>
    <w:rsid w:val="002F1EC8"/>
    <w:rsid w:val="002F3D0F"/>
    <w:rsid w:val="002F4F7C"/>
    <w:rsid w:val="002F6CAD"/>
    <w:rsid w:val="002F7034"/>
    <w:rsid w:val="00302599"/>
    <w:rsid w:val="00303AA1"/>
    <w:rsid w:val="00304E04"/>
    <w:rsid w:val="0031035E"/>
    <w:rsid w:val="003107C5"/>
    <w:rsid w:val="00311A42"/>
    <w:rsid w:val="00312A03"/>
    <w:rsid w:val="00313A7D"/>
    <w:rsid w:val="0033329B"/>
    <w:rsid w:val="00336A25"/>
    <w:rsid w:val="003413EE"/>
    <w:rsid w:val="003500EE"/>
    <w:rsid w:val="00354DB6"/>
    <w:rsid w:val="00356D12"/>
    <w:rsid w:val="00363D5C"/>
    <w:rsid w:val="00373C8D"/>
    <w:rsid w:val="00377E01"/>
    <w:rsid w:val="003805EC"/>
    <w:rsid w:val="0038692D"/>
    <w:rsid w:val="00390460"/>
    <w:rsid w:val="003924FB"/>
    <w:rsid w:val="00392ABE"/>
    <w:rsid w:val="0039693D"/>
    <w:rsid w:val="003A6075"/>
    <w:rsid w:val="003B246B"/>
    <w:rsid w:val="003C033A"/>
    <w:rsid w:val="003C3C97"/>
    <w:rsid w:val="003C5DFC"/>
    <w:rsid w:val="003E0671"/>
    <w:rsid w:val="003E0B0B"/>
    <w:rsid w:val="003E11F6"/>
    <w:rsid w:val="003E3DFA"/>
    <w:rsid w:val="003F38E0"/>
    <w:rsid w:val="003F4C9A"/>
    <w:rsid w:val="00402D14"/>
    <w:rsid w:val="00411053"/>
    <w:rsid w:val="00412DCB"/>
    <w:rsid w:val="00413795"/>
    <w:rsid w:val="00414C4C"/>
    <w:rsid w:val="00414E74"/>
    <w:rsid w:val="00421B7F"/>
    <w:rsid w:val="004239F9"/>
    <w:rsid w:val="004261FC"/>
    <w:rsid w:val="004269BF"/>
    <w:rsid w:val="0042705C"/>
    <w:rsid w:val="00436D8E"/>
    <w:rsid w:val="004401E5"/>
    <w:rsid w:val="004434F8"/>
    <w:rsid w:val="00443991"/>
    <w:rsid w:val="004468D2"/>
    <w:rsid w:val="0046463F"/>
    <w:rsid w:val="00465953"/>
    <w:rsid w:val="0047145F"/>
    <w:rsid w:val="00477D09"/>
    <w:rsid w:val="00481C97"/>
    <w:rsid w:val="004864FA"/>
    <w:rsid w:val="004A7BBE"/>
    <w:rsid w:val="004B0799"/>
    <w:rsid w:val="004B1E0B"/>
    <w:rsid w:val="004B44E2"/>
    <w:rsid w:val="004B6093"/>
    <w:rsid w:val="004C0D98"/>
    <w:rsid w:val="004C30C4"/>
    <w:rsid w:val="004D17E8"/>
    <w:rsid w:val="004D2833"/>
    <w:rsid w:val="004E5EB6"/>
    <w:rsid w:val="004F37AB"/>
    <w:rsid w:val="00503B0F"/>
    <w:rsid w:val="0053158E"/>
    <w:rsid w:val="005410B5"/>
    <w:rsid w:val="00546987"/>
    <w:rsid w:val="00550BC3"/>
    <w:rsid w:val="00552A53"/>
    <w:rsid w:val="005558AB"/>
    <w:rsid w:val="00557C80"/>
    <w:rsid w:val="005669F9"/>
    <w:rsid w:val="00567526"/>
    <w:rsid w:val="0057769E"/>
    <w:rsid w:val="00590582"/>
    <w:rsid w:val="00591338"/>
    <w:rsid w:val="0059326B"/>
    <w:rsid w:val="005A4F0C"/>
    <w:rsid w:val="005B5621"/>
    <w:rsid w:val="005B6D74"/>
    <w:rsid w:val="005C23A4"/>
    <w:rsid w:val="005D3BB4"/>
    <w:rsid w:val="005E5388"/>
    <w:rsid w:val="005E54D7"/>
    <w:rsid w:val="005E6A61"/>
    <w:rsid w:val="005F3725"/>
    <w:rsid w:val="0060087C"/>
    <w:rsid w:val="006078BB"/>
    <w:rsid w:val="00633F25"/>
    <w:rsid w:val="00641469"/>
    <w:rsid w:val="0064430E"/>
    <w:rsid w:val="006654DB"/>
    <w:rsid w:val="00666C84"/>
    <w:rsid w:val="006676D6"/>
    <w:rsid w:val="006679E9"/>
    <w:rsid w:val="006710F2"/>
    <w:rsid w:val="0067605F"/>
    <w:rsid w:val="00681923"/>
    <w:rsid w:val="006838BE"/>
    <w:rsid w:val="006B3F59"/>
    <w:rsid w:val="006B6A50"/>
    <w:rsid w:val="006D2355"/>
    <w:rsid w:val="006D24B3"/>
    <w:rsid w:val="006D34DC"/>
    <w:rsid w:val="006E205C"/>
    <w:rsid w:val="006F0796"/>
    <w:rsid w:val="006F1457"/>
    <w:rsid w:val="006F148D"/>
    <w:rsid w:val="006F215E"/>
    <w:rsid w:val="00704D9A"/>
    <w:rsid w:val="0070514B"/>
    <w:rsid w:val="00711E9D"/>
    <w:rsid w:val="00713B88"/>
    <w:rsid w:val="0071594A"/>
    <w:rsid w:val="00715C15"/>
    <w:rsid w:val="007301BB"/>
    <w:rsid w:val="0073265D"/>
    <w:rsid w:val="00747D0B"/>
    <w:rsid w:val="00750104"/>
    <w:rsid w:val="007550DD"/>
    <w:rsid w:val="00784524"/>
    <w:rsid w:val="007859CC"/>
    <w:rsid w:val="00795E4A"/>
    <w:rsid w:val="007A1404"/>
    <w:rsid w:val="007C339C"/>
    <w:rsid w:val="007D5893"/>
    <w:rsid w:val="007E0C0B"/>
    <w:rsid w:val="007F18E3"/>
    <w:rsid w:val="008152D0"/>
    <w:rsid w:val="00840535"/>
    <w:rsid w:val="00841839"/>
    <w:rsid w:val="00847C12"/>
    <w:rsid w:val="0085415A"/>
    <w:rsid w:val="00857C22"/>
    <w:rsid w:val="00873045"/>
    <w:rsid w:val="008744B7"/>
    <w:rsid w:val="008768B8"/>
    <w:rsid w:val="00894BF0"/>
    <w:rsid w:val="00897C90"/>
    <w:rsid w:val="008A039E"/>
    <w:rsid w:val="008A2E1A"/>
    <w:rsid w:val="008B7819"/>
    <w:rsid w:val="008C1F2D"/>
    <w:rsid w:val="008D08FD"/>
    <w:rsid w:val="008E280B"/>
    <w:rsid w:val="008E3F37"/>
    <w:rsid w:val="0090041B"/>
    <w:rsid w:val="00903473"/>
    <w:rsid w:val="00924C11"/>
    <w:rsid w:val="00926F40"/>
    <w:rsid w:val="0093023B"/>
    <w:rsid w:val="009344F3"/>
    <w:rsid w:val="0093765A"/>
    <w:rsid w:val="009473C7"/>
    <w:rsid w:val="00947D6B"/>
    <w:rsid w:val="00950BD8"/>
    <w:rsid w:val="00961862"/>
    <w:rsid w:val="00986679"/>
    <w:rsid w:val="009A1D0C"/>
    <w:rsid w:val="009B2365"/>
    <w:rsid w:val="009C187D"/>
    <w:rsid w:val="009C50DA"/>
    <w:rsid w:val="009C7E64"/>
    <w:rsid w:val="009F60F2"/>
    <w:rsid w:val="009F77DA"/>
    <w:rsid w:val="00A03D47"/>
    <w:rsid w:val="00A120AD"/>
    <w:rsid w:val="00A16577"/>
    <w:rsid w:val="00A166D9"/>
    <w:rsid w:val="00A206D5"/>
    <w:rsid w:val="00A303B0"/>
    <w:rsid w:val="00A30B2C"/>
    <w:rsid w:val="00A32F18"/>
    <w:rsid w:val="00A410C8"/>
    <w:rsid w:val="00A41306"/>
    <w:rsid w:val="00A45F83"/>
    <w:rsid w:val="00A46E1F"/>
    <w:rsid w:val="00A53C39"/>
    <w:rsid w:val="00A54DAF"/>
    <w:rsid w:val="00A55317"/>
    <w:rsid w:val="00A72825"/>
    <w:rsid w:val="00A739B4"/>
    <w:rsid w:val="00A75574"/>
    <w:rsid w:val="00A76BA3"/>
    <w:rsid w:val="00A82FCC"/>
    <w:rsid w:val="00A92831"/>
    <w:rsid w:val="00AA0DF7"/>
    <w:rsid w:val="00AA4EAF"/>
    <w:rsid w:val="00AB6412"/>
    <w:rsid w:val="00AB6816"/>
    <w:rsid w:val="00AD0158"/>
    <w:rsid w:val="00AD5940"/>
    <w:rsid w:val="00AE2D6A"/>
    <w:rsid w:val="00AE39B9"/>
    <w:rsid w:val="00AE4D22"/>
    <w:rsid w:val="00AF2368"/>
    <w:rsid w:val="00AF3B35"/>
    <w:rsid w:val="00AF463F"/>
    <w:rsid w:val="00B00FA6"/>
    <w:rsid w:val="00B13064"/>
    <w:rsid w:val="00B13270"/>
    <w:rsid w:val="00B1447A"/>
    <w:rsid w:val="00B1478F"/>
    <w:rsid w:val="00B22FFF"/>
    <w:rsid w:val="00B234D6"/>
    <w:rsid w:val="00B25936"/>
    <w:rsid w:val="00B30AF5"/>
    <w:rsid w:val="00B3410E"/>
    <w:rsid w:val="00B54D34"/>
    <w:rsid w:val="00B640A7"/>
    <w:rsid w:val="00B87537"/>
    <w:rsid w:val="00B95B0D"/>
    <w:rsid w:val="00B96430"/>
    <w:rsid w:val="00B96E09"/>
    <w:rsid w:val="00BB0BA0"/>
    <w:rsid w:val="00BB34D7"/>
    <w:rsid w:val="00BB53B8"/>
    <w:rsid w:val="00BC4894"/>
    <w:rsid w:val="00BD7B54"/>
    <w:rsid w:val="00BE31DD"/>
    <w:rsid w:val="00BE47D3"/>
    <w:rsid w:val="00BE6F82"/>
    <w:rsid w:val="00BF0657"/>
    <w:rsid w:val="00BF2DA2"/>
    <w:rsid w:val="00BF3B01"/>
    <w:rsid w:val="00C01A32"/>
    <w:rsid w:val="00C059DC"/>
    <w:rsid w:val="00C126A2"/>
    <w:rsid w:val="00C262C9"/>
    <w:rsid w:val="00C3627E"/>
    <w:rsid w:val="00C37006"/>
    <w:rsid w:val="00C4434E"/>
    <w:rsid w:val="00C50B69"/>
    <w:rsid w:val="00C5180D"/>
    <w:rsid w:val="00C6263C"/>
    <w:rsid w:val="00C6477E"/>
    <w:rsid w:val="00C652BC"/>
    <w:rsid w:val="00C66594"/>
    <w:rsid w:val="00C66B30"/>
    <w:rsid w:val="00C74C4A"/>
    <w:rsid w:val="00C75BA5"/>
    <w:rsid w:val="00C86CF3"/>
    <w:rsid w:val="00CB3D3B"/>
    <w:rsid w:val="00CC5493"/>
    <w:rsid w:val="00CD3901"/>
    <w:rsid w:val="00CE3701"/>
    <w:rsid w:val="00CF2EE1"/>
    <w:rsid w:val="00CF46E0"/>
    <w:rsid w:val="00CF4E72"/>
    <w:rsid w:val="00CF60ED"/>
    <w:rsid w:val="00CF6D66"/>
    <w:rsid w:val="00D10FDB"/>
    <w:rsid w:val="00D22BED"/>
    <w:rsid w:val="00D2514B"/>
    <w:rsid w:val="00D26226"/>
    <w:rsid w:val="00D278C5"/>
    <w:rsid w:val="00D30A7B"/>
    <w:rsid w:val="00D3116E"/>
    <w:rsid w:val="00D31437"/>
    <w:rsid w:val="00D33BF5"/>
    <w:rsid w:val="00D36920"/>
    <w:rsid w:val="00D36B92"/>
    <w:rsid w:val="00D46C43"/>
    <w:rsid w:val="00D53F41"/>
    <w:rsid w:val="00D559D3"/>
    <w:rsid w:val="00D57197"/>
    <w:rsid w:val="00D63382"/>
    <w:rsid w:val="00D63BCC"/>
    <w:rsid w:val="00D7699D"/>
    <w:rsid w:val="00D775ED"/>
    <w:rsid w:val="00D91A52"/>
    <w:rsid w:val="00D92382"/>
    <w:rsid w:val="00D96BD3"/>
    <w:rsid w:val="00DA6EC6"/>
    <w:rsid w:val="00DA781D"/>
    <w:rsid w:val="00DB0CCD"/>
    <w:rsid w:val="00DB18A0"/>
    <w:rsid w:val="00DB776E"/>
    <w:rsid w:val="00DC0139"/>
    <w:rsid w:val="00DC3CD7"/>
    <w:rsid w:val="00DD6858"/>
    <w:rsid w:val="00DE4038"/>
    <w:rsid w:val="00DE5F0A"/>
    <w:rsid w:val="00DF08D2"/>
    <w:rsid w:val="00DF33F2"/>
    <w:rsid w:val="00DF560F"/>
    <w:rsid w:val="00E0176E"/>
    <w:rsid w:val="00E05B23"/>
    <w:rsid w:val="00E54FE1"/>
    <w:rsid w:val="00E62328"/>
    <w:rsid w:val="00E64689"/>
    <w:rsid w:val="00E83065"/>
    <w:rsid w:val="00EA055D"/>
    <w:rsid w:val="00EA1694"/>
    <w:rsid w:val="00EA4C08"/>
    <w:rsid w:val="00EA517C"/>
    <w:rsid w:val="00EB168D"/>
    <w:rsid w:val="00EB23EF"/>
    <w:rsid w:val="00EB5276"/>
    <w:rsid w:val="00EB7539"/>
    <w:rsid w:val="00EC4F7C"/>
    <w:rsid w:val="00EE71CB"/>
    <w:rsid w:val="00EF0D2D"/>
    <w:rsid w:val="00EF14C7"/>
    <w:rsid w:val="00F071E4"/>
    <w:rsid w:val="00F1335E"/>
    <w:rsid w:val="00F14772"/>
    <w:rsid w:val="00F34D20"/>
    <w:rsid w:val="00F55A18"/>
    <w:rsid w:val="00F6131C"/>
    <w:rsid w:val="00F62F28"/>
    <w:rsid w:val="00F73207"/>
    <w:rsid w:val="00F749F1"/>
    <w:rsid w:val="00F909F0"/>
    <w:rsid w:val="00F931AA"/>
    <w:rsid w:val="00F97E85"/>
    <w:rsid w:val="00FA2FE8"/>
    <w:rsid w:val="00FB0923"/>
    <w:rsid w:val="00FB6326"/>
    <w:rsid w:val="00FD4402"/>
    <w:rsid w:val="00FD44AD"/>
    <w:rsid w:val="00FE4C77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703D1-3D7F-4D9F-8965-4AFCD928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F3B35"/>
    <w:pPr>
      <w:snapToGrid w:val="0"/>
      <w:spacing w:before="40" w:after="400" w:line="300" w:lineRule="auto"/>
      <w:ind w:firstLine="709"/>
      <w:contextualSpacing/>
      <w:jc w:val="both"/>
    </w:pPr>
    <w:rPr>
      <w:rFonts w:eastAsiaTheme="minorEastAsia" w:cstheme="minorBidi"/>
      <w:sz w:val="26"/>
      <w:szCs w:val="22"/>
    </w:rPr>
  </w:style>
  <w:style w:type="paragraph" w:styleId="1">
    <w:name w:val="heading 1"/>
    <w:basedOn w:val="a2"/>
    <w:next w:val="a2"/>
    <w:link w:val="12"/>
    <w:uiPriority w:val="9"/>
    <w:qFormat/>
    <w:rsid w:val="000458D3"/>
    <w:pPr>
      <w:keepNext/>
      <w:keepLines/>
      <w:pageBreakBefore/>
      <w:numPr>
        <w:numId w:val="2"/>
      </w:numPr>
      <w:spacing w:after="0"/>
      <w:jc w:val="center"/>
      <w:outlineLvl w:val="0"/>
    </w:pPr>
    <w:rPr>
      <w:rFonts w:eastAsiaTheme="majorEastAsia" w:cstheme="majorBidi"/>
      <w:b/>
      <w:snapToGrid w:val="0"/>
      <w:szCs w:val="32"/>
    </w:rPr>
  </w:style>
  <w:style w:type="paragraph" w:styleId="2">
    <w:name w:val="heading 2"/>
    <w:next w:val="a2"/>
    <w:link w:val="20"/>
    <w:uiPriority w:val="9"/>
    <w:unhideWhenUsed/>
    <w:qFormat/>
    <w:rsid w:val="000458D3"/>
    <w:pPr>
      <w:keepNext/>
      <w:keepLines/>
      <w:numPr>
        <w:ilvl w:val="1"/>
        <w:numId w:val="2"/>
      </w:numPr>
      <w:spacing w:line="276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0458D3"/>
    <w:pPr>
      <w:keepNext/>
      <w:keepLines/>
      <w:pageBreakBefore/>
      <w:numPr>
        <w:ilvl w:val="2"/>
        <w:numId w:val="2"/>
      </w:numPr>
      <w:spacing w:after="0"/>
      <w:jc w:val="center"/>
      <w:outlineLvl w:val="2"/>
    </w:pPr>
    <w:rPr>
      <w:rFonts w:eastAsiaTheme="majorEastAsia" w:cstheme="majorBidi"/>
      <w:b/>
      <w:caps/>
      <w:szCs w:val="24"/>
    </w:rPr>
  </w:style>
  <w:style w:type="paragraph" w:styleId="4">
    <w:name w:val="heading 4"/>
    <w:next w:val="a2"/>
    <w:link w:val="40"/>
    <w:uiPriority w:val="9"/>
    <w:unhideWhenUsed/>
    <w:qFormat/>
    <w:rsid w:val="000458D3"/>
    <w:pPr>
      <w:keepNext/>
      <w:keepLines/>
      <w:numPr>
        <w:ilvl w:val="3"/>
        <w:numId w:val="2"/>
      </w:numPr>
      <w:snapToGrid w:val="0"/>
      <w:spacing w:after="120" w:line="300" w:lineRule="auto"/>
      <w:jc w:val="both"/>
      <w:outlineLvl w:val="3"/>
    </w:pPr>
    <w:rPr>
      <w:rFonts w:eastAsiaTheme="majorEastAsia" w:cstheme="majorBidi"/>
      <w:b/>
      <w:iCs/>
      <w:smallCaps/>
      <w:snapToGrid w:val="0"/>
      <w:spacing w:val="5"/>
      <w:sz w:val="26"/>
      <w:szCs w:val="22"/>
    </w:rPr>
  </w:style>
  <w:style w:type="paragraph" w:styleId="5">
    <w:name w:val="heading 5"/>
    <w:next w:val="a2"/>
    <w:link w:val="50"/>
    <w:uiPriority w:val="9"/>
    <w:unhideWhenUsed/>
    <w:qFormat/>
    <w:rsid w:val="000458D3"/>
    <w:pPr>
      <w:numPr>
        <w:ilvl w:val="4"/>
        <w:numId w:val="2"/>
      </w:numPr>
      <w:tabs>
        <w:tab w:val="left" w:pos="8647"/>
      </w:tabs>
      <w:spacing w:after="120" w:line="300" w:lineRule="auto"/>
      <w:jc w:val="both"/>
      <w:outlineLvl w:val="4"/>
    </w:pPr>
    <w:rPr>
      <w:rFonts w:eastAsiaTheme="majorEastAsia" w:cstheme="majorBidi"/>
      <w:b/>
      <w:iCs/>
      <w:spacing w:val="5"/>
      <w:sz w:val="26"/>
      <w:szCs w:val="22"/>
    </w:rPr>
  </w:style>
  <w:style w:type="paragraph" w:styleId="6">
    <w:name w:val="heading 6"/>
    <w:next w:val="a2"/>
    <w:link w:val="60"/>
    <w:uiPriority w:val="9"/>
    <w:unhideWhenUsed/>
    <w:qFormat/>
    <w:rsid w:val="000458D3"/>
    <w:pPr>
      <w:keepNext/>
      <w:keepLines/>
      <w:numPr>
        <w:ilvl w:val="5"/>
        <w:numId w:val="2"/>
      </w:numPr>
      <w:snapToGrid w:val="0"/>
      <w:spacing w:after="120" w:line="300" w:lineRule="auto"/>
      <w:jc w:val="both"/>
      <w:outlineLvl w:val="5"/>
    </w:pPr>
    <w:rPr>
      <w:rFonts w:eastAsiaTheme="majorEastAsia" w:cstheme="majorBidi"/>
      <w:b/>
      <w:i/>
      <w:spacing w:val="5"/>
      <w:sz w:val="26"/>
      <w:szCs w:val="22"/>
    </w:rPr>
  </w:style>
  <w:style w:type="paragraph" w:styleId="7">
    <w:name w:val="heading 7"/>
    <w:next w:val="a2"/>
    <w:link w:val="70"/>
    <w:uiPriority w:val="9"/>
    <w:unhideWhenUsed/>
    <w:qFormat/>
    <w:rsid w:val="000458D3"/>
    <w:pPr>
      <w:keepNext/>
      <w:keepLines/>
      <w:numPr>
        <w:ilvl w:val="6"/>
        <w:numId w:val="2"/>
      </w:numPr>
      <w:snapToGrid w:val="0"/>
      <w:spacing w:after="120" w:line="300" w:lineRule="auto"/>
      <w:jc w:val="both"/>
      <w:outlineLvl w:val="6"/>
    </w:pPr>
    <w:rPr>
      <w:rFonts w:eastAsiaTheme="majorEastAsia" w:cstheme="majorBidi"/>
      <w:i/>
      <w:iCs/>
      <w:spacing w:val="-10"/>
      <w:sz w:val="28"/>
      <w:szCs w:val="22"/>
    </w:rPr>
  </w:style>
  <w:style w:type="paragraph" w:styleId="8">
    <w:name w:val="heading 8"/>
    <w:next w:val="a2"/>
    <w:link w:val="80"/>
    <w:uiPriority w:val="9"/>
    <w:unhideWhenUsed/>
    <w:qFormat/>
    <w:rsid w:val="000458D3"/>
    <w:pPr>
      <w:numPr>
        <w:ilvl w:val="7"/>
        <w:numId w:val="2"/>
      </w:numPr>
      <w:snapToGrid w:val="0"/>
      <w:spacing w:before="40" w:line="300" w:lineRule="auto"/>
      <w:jc w:val="both"/>
      <w:outlineLvl w:val="7"/>
    </w:pPr>
    <w:rPr>
      <w:rFonts w:eastAsiaTheme="majorEastAsia" w:cstheme="majorBidi"/>
      <w:sz w:val="28"/>
      <w:szCs w:val="21"/>
    </w:rPr>
  </w:style>
  <w:style w:type="paragraph" w:styleId="9">
    <w:name w:val="heading 9"/>
    <w:next w:val="a2"/>
    <w:link w:val="90"/>
    <w:uiPriority w:val="9"/>
    <w:unhideWhenUsed/>
    <w:qFormat/>
    <w:rsid w:val="000458D3"/>
    <w:pPr>
      <w:keepLines/>
      <w:snapToGrid w:val="0"/>
      <w:spacing w:after="40" w:line="300" w:lineRule="auto"/>
      <w:jc w:val="both"/>
      <w:outlineLvl w:val="8"/>
    </w:pPr>
    <w:rPr>
      <w:rFonts w:eastAsiaTheme="minorEastAsia" w:cstheme="minorBidi"/>
      <w:sz w:val="28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_1."/>
    <w:basedOn w:val="1"/>
    <w:next w:val="a2"/>
    <w:link w:val="13"/>
    <w:qFormat/>
    <w:rsid w:val="002235A3"/>
    <w:pPr>
      <w:numPr>
        <w:numId w:val="7"/>
      </w:numPr>
      <w:snapToGrid/>
      <w:spacing w:before="0" w:after="360" w:line="240" w:lineRule="auto"/>
      <w:ind w:right="680"/>
      <w:contextualSpacing w:val="0"/>
      <w:jc w:val="both"/>
    </w:pPr>
    <w:rPr>
      <w:rFonts w:cs="Times New Roman"/>
      <w:bCs/>
      <w:snapToGrid/>
      <w:szCs w:val="26"/>
    </w:rPr>
  </w:style>
  <w:style w:type="character" w:customStyle="1" w:styleId="13">
    <w:name w:val="_1. Знак"/>
    <w:basedOn w:val="a3"/>
    <w:link w:val="10"/>
    <w:rsid w:val="002235A3"/>
    <w:rPr>
      <w:rFonts w:eastAsiaTheme="majorEastAsia"/>
      <w:b/>
      <w:bCs/>
      <w:sz w:val="26"/>
      <w:szCs w:val="26"/>
    </w:rPr>
  </w:style>
  <w:style w:type="character" w:customStyle="1" w:styleId="12">
    <w:name w:val="Заголовок 1 Знак"/>
    <w:basedOn w:val="a3"/>
    <w:link w:val="1"/>
    <w:uiPriority w:val="9"/>
    <w:rsid w:val="000458D3"/>
    <w:rPr>
      <w:rFonts w:eastAsiaTheme="majorEastAsia" w:cstheme="majorBidi"/>
      <w:b/>
      <w:snapToGrid w:val="0"/>
      <w:sz w:val="26"/>
      <w:szCs w:val="32"/>
    </w:rPr>
  </w:style>
  <w:style w:type="paragraph" w:customStyle="1" w:styleId="11">
    <w:name w:val="_1.1."/>
    <w:basedOn w:val="2"/>
    <w:next w:val="a2"/>
    <w:link w:val="112"/>
    <w:qFormat/>
    <w:rsid w:val="002235A3"/>
    <w:pPr>
      <w:numPr>
        <w:numId w:val="7"/>
      </w:numPr>
      <w:spacing w:before="360" w:after="360" w:line="240" w:lineRule="auto"/>
      <w:ind w:right="424"/>
      <w:jc w:val="both"/>
    </w:pPr>
    <w:rPr>
      <w:rFonts w:cs="Times New Roman"/>
      <w:bCs/>
      <w:sz w:val="26"/>
    </w:rPr>
  </w:style>
  <w:style w:type="character" w:customStyle="1" w:styleId="112">
    <w:name w:val="_1.1. Знак"/>
    <w:basedOn w:val="a3"/>
    <w:link w:val="11"/>
    <w:rsid w:val="002235A3"/>
    <w:rPr>
      <w:rFonts w:eastAsiaTheme="majorEastAsia"/>
      <w:b/>
      <w:bCs/>
      <w:sz w:val="26"/>
      <w:szCs w:val="26"/>
    </w:rPr>
  </w:style>
  <w:style w:type="character" w:customStyle="1" w:styleId="20">
    <w:name w:val="Заголовок 2 Знак"/>
    <w:basedOn w:val="a3"/>
    <w:link w:val="2"/>
    <w:uiPriority w:val="9"/>
    <w:rsid w:val="000458D3"/>
    <w:rPr>
      <w:rFonts w:eastAsiaTheme="majorEastAsia" w:cstheme="majorBidi"/>
      <w:b/>
      <w:sz w:val="28"/>
      <w:szCs w:val="26"/>
    </w:rPr>
  </w:style>
  <w:style w:type="paragraph" w:customStyle="1" w:styleId="111">
    <w:name w:val="_1.1.1."/>
    <w:basedOn w:val="3"/>
    <w:next w:val="a2"/>
    <w:link w:val="1112"/>
    <w:qFormat/>
    <w:rsid w:val="002235A3"/>
    <w:pPr>
      <w:pageBreakBefore w:val="0"/>
      <w:numPr>
        <w:numId w:val="7"/>
      </w:numPr>
      <w:snapToGrid/>
      <w:spacing w:before="360" w:after="360" w:line="240" w:lineRule="auto"/>
      <w:contextualSpacing w:val="0"/>
      <w:jc w:val="both"/>
    </w:pPr>
    <w:rPr>
      <w:rFonts w:cs="Times New Roman"/>
      <w:bCs/>
      <w:caps w:val="0"/>
      <w:szCs w:val="26"/>
    </w:rPr>
  </w:style>
  <w:style w:type="character" w:customStyle="1" w:styleId="1112">
    <w:name w:val="_1.1.1. Знак"/>
    <w:basedOn w:val="a3"/>
    <w:link w:val="111"/>
    <w:rsid w:val="002235A3"/>
    <w:rPr>
      <w:rFonts w:eastAsiaTheme="majorEastAsia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0458D3"/>
    <w:rPr>
      <w:rFonts w:eastAsiaTheme="majorEastAsia" w:cstheme="majorBidi"/>
      <w:b/>
      <w:caps/>
      <w:sz w:val="26"/>
      <w:szCs w:val="24"/>
    </w:rPr>
  </w:style>
  <w:style w:type="paragraph" w:customStyle="1" w:styleId="1111">
    <w:name w:val="_1.1.1.1."/>
    <w:basedOn w:val="4"/>
    <w:next w:val="a2"/>
    <w:link w:val="11112"/>
    <w:qFormat/>
    <w:rsid w:val="002235A3"/>
    <w:pPr>
      <w:numPr>
        <w:numId w:val="7"/>
      </w:numPr>
      <w:snapToGrid/>
      <w:spacing w:before="240" w:line="240" w:lineRule="auto"/>
    </w:pPr>
    <w:rPr>
      <w:rFonts w:cs="Times New Roman"/>
      <w:bCs/>
      <w:smallCaps w:val="0"/>
      <w:snapToGrid/>
      <w:spacing w:val="0"/>
      <w:szCs w:val="26"/>
      <w:lang w:eastAsia="ru-RU"/>
    </w:rPr>
  </w:style>
  <w:style w:type="character" w:customStyle="1" w:styleId="11112">
    <w:name w:val="_1.1.1.1. Знак"/>
    <w:basedOn w:val="a3"/>
    <w:link w:val="1111"/>
    <w:rsid w:val="002235A3"/>
    <w:rPr>
      <w:rFonts w:eastAsiaTheme="majorEastAsia"/>
      <w:b/>
      <w:bCs/>
      <w:i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0458D3"/>
    <w:rPr>
      <w:rFonts w:eastAsiaTheme="majorEastAsia" w:cstheme="majorBidi"/>
      <w:b/>
      <w:iCs/>
      <w:smallCaps/>
      <w:snapToGrid w:val="0"/>
      <w:spacing w:val="5"/>
      <w:sz w:val="26"/>
      <w:szCs w:val="22"/>
    </w:rPr>
  </w:style>
  <w:style w:type="paragraph" w:customStyle="1" w:styleId="a6">
    <w:name w:val="_Обычный"/>
    <w:basedOn w:val="a2"/>
    <w:link w:val="a7"/>
    <w:qFormat/>
    <w:rsid w:val="002235A3"/>
    <w:pPr>
      <w:snapToGrid/>
      <w:spacing w:before="120" w:after="120" w:line="360" w:lineRule="auto"/>
    </w:pPr>
    <w:rPr>
      <w:rFonts w:eastAsiaTheme="minorHAnsi" w:cs="Times New Roman"/>
      <w:iCs/>
      <w:szCs w:val="26"/>
    </w:rPr>
  </w:style>
  <w:style w:type="character" w:customStyle="1" w:styleId="a7">
    <w:name w:val="_Обычный Знак"/>
    <w:basedOn w:val="a3"/>
    <w:link w:val="a6"/>
    <w:rsid w:val="002235A3"/>
    <w:rPr>
      <w:iCs/>
      <w:sz w:val="26"/>
      <w:szCs w:val="26"/>
    </w:rPr>
  </w:style>
  <w:style w:type="paragraph" w:customStyle="1" w:styleId="a8">
    <w:name w:val="_Об_Таблица"/>
    <w:basedOn w:val="a6"/>
    <w:link w:val="a9"/>
    <w:rsid w:val="002235A3"/>
    <w:pPr>
      <w:spacing w:line="240" w:lineRule="auto"/>
      <w:ind w:firstLine="0"/>
      <w:jc w:val="center"/>
    </w:pPr>
    <w:rPr>
      <w:sz w:val="20"/>
      <w:szCs w:val="20"/>
      <w:lang w:eastAsia="ru-RU"/>
    </w:rPr>
  </w:style>
  <w:style w:type="character" w:customStyle="1" w:styleId="a9">
    <w:name w:val="_Об_Таблица Знак"/>
    <w:link w:val="a8"/>
    <w:rsid w:val="002235A3"/>
    <w:rPr>
      <w:iCs/>
      <w:lang w:eastAsia="ru-RU"/>
    </w:rPr>
  </w:style>
  <w:style w:type="paragraph" w:customStyle="1" w:styleId="aa">
    <w:name w:val="_Оглавление"/>
    <w:basedOn w:val="a2"/>
    <w:next w:val="a6"/>
    <w:rsid w:val="002235A3"/>
    <w:pPr>
      <w:tabs>
        <w:tab w:val="left" w:pos="709"/>
        <w:tab w:val="right" w:leader="dot" w:pos="9498"/>
      </w:tabs>
      <w:snapToGrid/>
      <w:spacing w:before="0" w:after="0" w:line="240" w:lineRule="auto"/>
      <w:ind w:right="566" w:firstLine="0"/>
      <w:contextualSpacing w:val="0"/>
    </w:pPr>
    <w:rPr>
      <w:rFonts w:eastAsiaTheme="minorHAnsi" w:cs="Times New Roman"/>
      <w:noProof/>
      <w:sz w:val="24"/>
    </w:rPr>
  </w:style>
  <w:style w:type="paragraph" w:customStyle="1" w:styleId="ab">
    <w:name w:val="_комментарий"/>
    <w:basedOn w:val="a6"/>
    <w:link w:val="ac"/>
    <w:rsid w:val="002235A3"/>
    <w:pPr>
      <w:spacing w:line="240" w:lineRule="auto"/>
    </w:pPr>
    <w:rPr>
      <w:color w:val="FF0000"/>
      <w:sz w:val="20"/>
      <w:szCs w:val="20"/>
    </w:rPr>
  </w:style>
  <w:style w:type="paragraph" w:customStyle="1" w:styleId="ad">
    <w:name w:val="_Подразделение"/>
    <w:basedOn w:val="a6"/>
    <w:next w:val="a6"/>
    <w:link w:val="ae"/>
    <w:qFormat/>
    <w:rsid w:val="002235A3"/>
    <w:pPr>
      <w:keepNext/>
      <w:keepLines/>
    </w:pPr>
    <w:rPr>
      <w:b/>
    </w:rPr>
  </w:style>
  <w:style w:type="character" w:customStyle="1" w:styleId="ae">
    <w:name w:val="_Подразделение Знак"/>
    <w:basedOn w:val="a7"/>
    <w:link w:val="ad"/>
    <w:rsid w:val="002235A3"/>
    <w:rPr>
      <w:b/>
      <w:iCs/>
      <w:sz w:val="26"/>
      <w:szCs w:val="26"/>
    </w:rPr>
  </w:style>
  <w:style w:type="paragraph" w:customStyle="1" w:styleId="af">
    <w:name w:val="_Содержание"/>
    <w:basedOn w:val="a2"/>
    <w:rsid w:val="002235A3"/>
    <w:pPr>
      <w:tabs>
        <w:tab w:val="left" w:pos="440"/>
        <w:tab w:val="right" w:leader="dot" w:pos="9629"/>
      </w:tabs>
    </w:pPr>
    <w:rPr>
      <w:rFonts w:eastAsia="Calibri"/>
      <w:szCs w:val="26"/>
    </w:rPr>
  </w:style>
  <w:style w:type="paragraph" w:customStyle="1" w:styleId="a1">
    <w:name w:val="_Список маркерны"/>
    <w:basedOn w:val="a6"/>
    <w:link w:val="af0"/>
    <w:qFormat/>
    <w:rsid w:val="0033329B"/>
    <w:pPr>
      <w:numPr>
        <w:numId w:val="14"/>
      </w:numPr>
      <w:tabs>
        <w:tab w:val="left" w:pos="284"/>
      </w:tabs>
      <w:spacing w:line="240" w:lineRule="auto"/>
    </w:pPr>
  </w:style>
  <w:style w:type="character" w:customStyle="1" w:styleId="af0">
    <w:name w:val="_Список маркерны Знак"/>
    <w:basedOn w:val="a7"/>
    <w:link w:val="a1"/>
    <w:rsid w:val="0033329B"/>
    <w:rPr>
      <w:iCs/>
      <w:sz w:val="26"/>
      <w:szCs w:val="26"/>
    </w:rPr>
  </w:style>
  <w:style w:type="paragraph" w:customStyle="1" w:styleId="a0">
    <w:name w:val="_Список нумерованный"/>
    <w:basedOn w:val="a1"/>
    <w:link w:val="af1"/>
    <w:qFormat/>
    <w:rsid w:val="0033329B"/>
    <w:pPr>
      <w:numPr>
        <w:numId w:val="15"/>
      </w:numPr>
    </w:pPr>
  </w:style>
  <w:style w:type="character" w:customStyle="1" w:styleId="af1">
    <w:name w:val="_Список нумерованный Знак"/>
    <w:basedOn w:val="af0"/>
    <w:link w:val="a0"/>
    <w:rsid w:val="0033329B"/>
    <w:rPr>
      <w:iCs/>
      <w:sz w:val="26"/>
      <w:szCs w:val="26"/>
    </w:rPr>
  </w:style>
  <w:style w:type="paragraph" w:customStyle="1" w:styleId="110">
    <w:name w:val="_Таблица 1.1"/>
    <w:basedOn w:val="a6"/>
    <w:next w:val="a6"/>
    <w:link w:val="113"/>
    <w:qFormat/>
    <w:rsid w:val="002235A3"/>
    <w:pPr>
      <w:numPr>
        <w:ilvl w:val="5"/>
        <w:numId w:val="7"/>
      </w:numPr>
      <w:spacing w:before="240"/>
      <w:ind w:right="282"/>
    </w:pPr>
  </w:style>
  <w:style w:type="character" w:customStyle="1" w:styleId="113">
    <w:name w:val="_Таблица 1.1 Знак"/>
    <w:basedOn w:val="a3"/>
    <w:link w:val="110"/>
    <w:rsid w:val="002235A3"/>
    <w:rPr>
      <w:iCs/>
      <w:sz w:val="26"/>
      <w:szCs w:val="26"/>
    </w:rPr>
  </w:style>
  <w:style w:type="paragraph" w:customStyle="1" w:styleId="1110">
    <w:name w:val="_Таблица 1.1.1"/>
    <w:basedOn w:val="110"/>
    <w:next w:val="a6"/>
    <w:link w:val="1113"/>
    <w:qFormat/>
    <w:rsid w:val="002235A3"/>
    <w:pPr>
      <w:numPr>
        <w:ilvl w:val="6"/>
      </w:numPr>
      <w:spacing w:line="240" w:lineRule="auto"/>
      <w:ind w:right="284"/>
      <w:mirrorIndents/>
    </w:pPr>
  </w:style>
  <w:style w:type="character" w:customStyle="1" w:styleId="1113">
    <w:name w:val="_Таблица 1.1.1 Знак"/>
    <w:basedOn w:val="113"/>
    <w:link w:val="1110"/>
    <w:rsid w:val="002235A3"/>
    <w:rPr>
      <w:iCs/>
      <w:sz w:val="26"/>
      <w:szCs w:val="26"/>
    </w:rPr>
  </w:style>
  <w:style w:type="paragraph" w:customStyle="1" w:styleId="11110">
    <w:name w:val="_Таблица 1.1.1.1"/>
    <w:basedOn w:val="1110"/>
    <w:next w:val="a6"/>
    <w:link w:val="11113"/>
    <w:qFormat/>
    <w:rsid w:val="002235A3"/>
    <w:pPr>
      <w:numPr>
        <w:ilvl w:val="7"/>
      </w:numPr>
    </w:pPr>
  </w:style>
  <w:style w:type="character" w:customStyle="1" w:styleId="11113">
    <w:name w:val="_Таблица 1.1.1.1 Знак"/>
    <w:basedOn w:val="1113"/>
    <w:link w:val="11110"/>
    <w:rsid w:val="002235A3"/>
    <w:rPr>
      <w:iCs/>
      <w:sz w:val="26"/>
      <w:szCs w:val="26"/>
    </w:rPr>
  </w:style>
  <w:style w:type="paragraph" w:customStyle="1" w:styleId="11111">
    <w:name w:val="_Таблица 1.1.1.1.1"/>
    <w:basedOn w:val="11110"/>
    <w:next w:val="a6"/>
    <w:link w:val="111110"/>
    <w:qFormat/>
    <w:rsid w:val="002235A3"/>
    <w:pPr>
      <w:numPr>
        <w:ilvl w:val="8"/>
      </w:numPr>
    </w:pPr>
  </w:style>
  <w:style w:type="character" w:customStyle="1" w:styleId="111110">
    <w:name w:val="_Таблица 1.1.1.1.1 Знак"/>
    <w:basedOn w:val="11113"/>
    <w:link w:val="11111"/>
    <w:rsid w:val="002235A3"/>
    <w:rPr>
      <w:iCs/>
      <w:sz w:val="26"/>
      <w:szCs w:val="26"/>
    </w:rPr>
  </w:style>
  <w:style w:type="paragraph" w:customStyle="1" w:styleId="af2">
    <w:basedOn w:val="a2"/>
    <w:next w:val="a2"/>
    <w:rsid w:val="00F55A18"/>
    <w:pPr>
      <w:jc w:val="center"/>
    </w:pPr>
    <w:rPr>
      <w:b/>
      <w:sz w:val="28"/>
    </w:rPr>
  </w:style>
  <w:style w:type="character" w:customStyle="1" w:styleId="ac">
    <w:name w:val="_комментарий Знак"/>
    <w:link w:val="ab"/>
    <w:rsid w:val="002235A3"/>
    <w:rPr>
      <w:iCs/>
      <w:color w:val="FF0000"/>
    </w:rPr>
  </w:style>
  <w:style w:type="paragraph" w:customStyle="1" w:styleId="af3">
    <w:name w:val="_Обычный_т"/>
    <w:basedOn w:val="a6"/>
    <w:link w:val="af4"/>
    <w:rsid w:val="002235A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_Обычный_т Знак"/>
    <w:link w:val="af3"/>
    <w:rsid w:val="002235A3"/>
    <w:rPr>
      <w:iCs/>
    </w:rPr>
  </w:style>
  <w:style w:type="paragraph" w:styleId="14">
    <w:name w:val="toc 1"/>
    <w:basedOn w:val="a2"/>
    <w:next w:val="a2"/>
    <w:autoRedefine/>
    <w:uiPriority w:val="39"/>
    <w:unhideWhenUsed/>
    <w:rsid w:val="00924C11"/>
    <w:pPr>
      <w:spacing w:after="100"/>
    </w:pPr>
  </w:style>
  <w:style w:type="paragraph" w:customStyle="1" w:styleId="21">
    <w:name w:val="_Оглавление_2"/>
    <w:basedOn w:val="aa"/>
    <w:rsid w:val="002235A3"/>
    <w:rPr>
      <w:rFonts w:eastAsia="Times New Roman"/>
      <w:szCs w:val="20"/>
    </w:rPr>
  </w:style>
  <w:style w:type="paragraph" w:customStyle="1" w:styleId="af5">
    <w:name w:val="_Рисунок"/>
    <w:basedOn w:val="a2"/>
    <w:link w:val="af6"/>
    <w:rsid w:val="002235A3"/>
    <w:pPr>
      <w:jc w:val="center"/>
    </w:pPr>
    <w:rPr>
      <w:rFonts w:eastAsia="Calibri"/>
      <w:szCs w:val="26"/>
    </w:rPr>
  </w:style>
  <w:style w:type="character" w:customStyle="1" w:styleId="af6">
    <w:name w:val="_Рисунок Знак"/>
    <w:link w:val="af5"/>
    <w:rsid w:val="002235A3"/>
    <w:rPr>
      <w:rFonts w:eastAsia="Calibri" w:cstheme="minorBidi"/>
      <w:sz w:val="26"/>
      <w:szCs w:val="26"/>
    </w:rPr>
  </w:style>
  <w:style w:type="character" w:customStyle="1" w:styleId="80">
    <w:name w:val="Заголовок 8 Знак"/>
    <w:basedOn w:val="a3"/>
    <w:link w:val="8"/>
    <w:uiPriority w:val="9"/>
    <w:rsid w:val="000458D3"/>
    <w:rPr>
      <w:rFonts w:eastAsiaTheme="majorEastAsia" w:cstheme="majorBidi"/>
      <w:sz w:val="28"/>
      <w:szCs w:val="21"/>
    </w:rPr>
  </w:style>
  <w:style w:type="character" w:customStyle="1" w:styleId="90">
    <w:name w:val="Заголовок 9 Знак"/>
    <w:basedOn w:val="a3"/>
    <w:link w:val="9"/>
    <w:uiPriority w:val="9"/>
    <w:rsid w:val="000458D3"/>
    <w:rPr>
      <w:rFonts w:eastAsiaTheme="minorEastAsia" w:cstheme="minorBidi"/>
      <w:sz w:val="28"/>
      <w:szCs w:val="22"/>
    </w:rPr>
  </w:style>
  <w:style w:type="paragraph" w:styleId="af7">
    <w:name w:val="Title"/>
    <w:basedOn w:val="a2"/>
    <w:link w:val="af8"/>
    <w:qFormat/>
    <w:rsid w:val="000458D3"/>
    <w:pPr>
      <w:tabs>
        <w:tab w:val="left" w:pos="0"/>
      </w:tabs>
      <w:jc w:val="center"/>
    </w:pPr>
    <w:rPr>
      <w:rFonts w:eastAsiaTheme="minorHAnsi" w:cs="Times New Roman"/>
      <w:b/>
      <w:bCs/>
      <w:sz w:val="34"/>
      <w:szCs w:val="24"/>
      <w:lang w:eastAsia="ru-RU"/>
    </w:rPr>
  </w:style>
  <w:style w:type="character" w:customStyle="1" w:styleId="af8">
    <w:name w:val="Название Знак"/>
    <w:basedOn w:val="a3"/>
    <w:link w:val="af7"/>
    <w:rsid w:val="000458D3"/>
    <w:rPr>
      <w:b/>
      <w:bCs/>
      <w:sz w:val="34"/>
      <w:szCs w:val="24"/>
      <w:lang w:eastAsia="ru-RU"/>
    </w:rPr>
  </w:style>
  <w:style w:type="paragraph" w:styleId="af9">
    <w:name w:val="List Paragraph"/>
    <w:basedOn w:val="a2"/>
    <w:link w:val="afa"/>
    <w:uiPriority w:val="99"/>
    <w:qFormat/>
    <w:rsid w:val="000458D3"/>
    <w:pPr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character" w:customStyle="1" w:styleId="afa">
    <w:name w:val="Абзац списка Знак"/>
    <w:link w:val="af9"/>
    <w:uiPriority w:val="99"/>
    <w:locked/>
    <w:rsid w:val="000458D3"/>
    <w:rPr>
      <w:rFonts w:ascii="Calibri" w:eastAsia="Calibri" w:hAnsi="Calibri"/>
      <w:sz w:val="22"/>
      <w:szCs w:val="22"/>
      <w:lang w:val="x-none"/>
    </w:rPr>
  </w:style>
  <w:style w:type="paragraph" w:customStyle="1" w:styleId="afb">
    <w:name w:val="_Верхний колонтитул"/>
    <w:basedOn w:val="a2"/>
    <w:qFormat/>
    <w:rsid w:val="002235A3"/>
    <w:pPr>
      <w:tabs>
        <w:tab w:val="center" w:pos="4677"/>
        <w:tab w:val="right" w:pos="9355"/>
      </w:tabs>
      <w:spacing w:before="0" w:after="0" w:line="240" w:lineRule="auto"/>
      <w:ind w:firstLine="0"/>
      <w:jc w:val="center"/>
    </w:pPr>
    <w:rPr>
      <w:noProof/>
      <w:lang w:eastAsia="ru-RU"/>
    </w:rPr>
  </w:style>
  <w:style w:type="paragraph" w:customStyle="1" w:styleId="afc">
    <w:name w:val="_Комментарий"/>
    <w:basedOn w:val="a6"/>
    <w:link w:val="afd"/>
    <w:qFormat/>
    <w:rsid w:val="002235A3"/>
    <w:pPr>
      <w:spacing w:line="240" w:lineRule="auto"/>
    </w:pPr>
    <w:rPr>
      <w:color w:val="FF0000"/>
    </w:rPr>
  </w:style>
  <w:style w:type="character" w:customStyle="1" w:styleId="afd">
    <w:name w:val="_Комментарий Знак"/>
    <w:basedOn w:val="a7"/>
    <w:link w:val="afc"/>
    <w:rsid w:val="002235A3"/>
    <w:rPr>
      <w:iCs/>
      <w:color w:val="FF0000"/>
      <w:sz w:val="26"/>
      <w:szCs w:val="26"/>
    </w:rPr>
  </w:style>
  <w:style w:type="paragraph" w:customStyle="1" w:styleId="afe">
    <w:name w:val="_Нижний колонтитул"/>
    <w:basedOn w:val="afb"/>
    <w:qFormat/>
    <w:rsid w:val="002235A3"/>
    <w:rPr>
      <w:b/>
    </w:rPr>
  </w:style>
  <w:style w:type="paragraph" w:customStyle="1" w:styleId="a">
    <w:name w:val="_Подпись рисунка"/>
    <w:basedOn w:val="a2"/>
    <w:next w:val="a6"/>
    <w:link w:val="aff"/>
    <w:qFormat/>
    <w:rsid w:val="002235A3"/>
    <w:pPr>
      <w:numPr>
        <w:ilvl w:val="4"/>
        <w:numId w:val="7"/>
      </w:numPr>
      <w:snapToGrid/>
      <w:spacing w:before="0" w:after="200" w:line="240" w:lineRule="auto"/>
      <w:jc w:val="center"/>
    </w:pPr>
    <w:rPr>
      <w:rFonts w:eastAsiaTheme="minorHAnsi" w:cs="Times New Roman"/>
      <w:szCs w:val="26"/>
    </w:rPr>
  </w:style>
  <w:style w:type="character" w:customStyle="1" w:styleId="aff">
    <w:name w:val="_Подпись рисунка Знак"/>
    <w:basedOn w:val="a3"/>
    <w:link w:val="a"/>
    <w:rsid w:val="002235A3"/>
    <w:rPr>
      <w:sz w:val="26"/>
      <w:szCs w:val="26"/>
    </w:rPr>
  </w:style>
  <w:style w:type="paragraph" w:customStyle="1" w:styleId="aff0">
    <w:name w:val="_Сам рисунок"/>
    <w:basedOn w:val="a6"/>
    <w:next w:val="a"/>
    <w:qFormat/>
    <w:rsid w:val="002235A3"/>
    <w:pPr>
      <w:ind w:firstLine="0"/>
      <w:jc w:val="center"/>
    </w:pPr>
    <w:rPr>
      <w:noProof/>
      <w:lang w:eastAsia="ru-RU"/>
    </w:rPr>
  </w:style>
  <w:style w:type="paragraph" w:customStyle="1" w:styleId="aff1">
    <w:name w:val="_Таблица_по левому"/>
    <w:basedOn w:val="a6"/>
    <w:next w:val="a6"/>
    <w:link w:val="aff2"/>
    <w:rsid w:val="002235A3"/>
    <w:pPr>
      <w:spacing w:line="240" w:lineRule="auto"/>
      <w:ind w:firstLine="0"/>
      <w:jc w:val="left"/>
    </w:pPr>
  </w:style>
  <w:style w:type="character" w:customStyle="1" w:styleId="aff2">
    <w:name w:val="_Таблица_по левому Знак"/>
    <w:basedOn w:val="a7"/>
    <w:link w:val="aff1"/>
    <w:rsid w:val="002235A3"/>
    <w:rPr>
      <w:iCs/>
      <w:sz w:val="26"/>
      <w:szCs w:val="26"/>
    </w:rPr>
  </w:style>
  <w:style w:type="paragraph" w:customStyle="1" w:styleId="aff3">
    <w:name w:val="_Таблица_по центру"/>
    <w:basedOn w:val="a6"/>
    <w:next w:val="a6"/>
    <w:link w:val="aff4"/>
    <w:qFormat/>
    <w:rsid w:val="002235A3"/>
    <w:pPr>
      <w:spacing w:line="240" w:lineRule="auto"/>
      <w:ind w:firstLine="0"/>
      <w:jc w:val="center"/>
    </w:pPr>
    <w:rPr>
      <w:lang w:eastAsia="ru-RU"/>
    </w:rPr>
  </w:style>
  <w:style w:type="character" w:customStyle="1" w:styleId="aff4">
    <w:name w:val="_Таблица_по центру Знак"/>
    <w:basedOn w:val="a7"/>
    <w:link w:val="aff3"/>
    <w:rsid w:val="002235A3"/>
    <w:rPr>
      <w:iCs/>
      <w:sz w:val="26"/>
      <w:szCs w:val="26"/>
      <w:lang w:eastAsia="ru-RU"/>
    </w:rPr>
  </w:style>
  <w:style w:type="paragraph" w:customStyle="1" w:styleId="aff5">
    <w:name w:val="_Титул_название_работы"/>
    <w:basedOn w:val="a2"/>
    <w:qFormat/>
    <w:rsid w:val="002235A3"/>
    <w:pPr>
      <w:numPr>
        <w:ilvl w:val="1"/>
      </w:numPr>
      <w:spacing w:before="0" w:after="0"/>
      <w:ind w:firstLine="709"/>
      <w:jc w:val="center"/>
    </w:pPr>
    <w:rPr>
      <w:b/>
      <w:caps/>
      <w:sz w:val="32"/>
      <w:szCs w:val="32"/>
    </w:rPr>
  </w:style>
  <w:style w:type="paragraph" w:customStyle="1" w:styleId="aff6">
    <w:name w:val="_Титул_название_книги"/>
    <w:basedOn w:val="aff5"/>
    <w:qFormat/>
    <w:rsid w:val="002235A3"/>
    <w:rPr>
      <w:sz w:val="28"/>
    </w:rPr>
  </w:style>
  <w:style w:type="paragraph" w:customStyle="1" w:styleId="aff7">
    <w:name w:val="_Титул_подписи"/>
    <w:basedOn w:val="a2"/>
    <w:qFormat/>
    <w:rsid w:val="002235A3"/>
    <w:pPr>
      <w:spacing w:before="0" w:after="0"/>
      <w:ind w:firstLine="0"/>
      <w:jc w:val="left"/>
    </w:pPr>
  </w:style>
  <w:style w:type="paragraph" w:customStyle="1" w:styleId="aff8">
    <w:name w:val="_Титул_СПБПУ"/>
    <w:basedOn w:val="a2"/>
    <w:qFormat/>
    <w:rsid w:val="002235A3"/>
    <w:pPr>
      <w:spacing w:before="0" w:after="0"/>
      <w:ind w:firstLine="0"/>
      <w:jc w:val="center"/>
    </w:pPr>
    <w:rPr>
      <w:b/>
    </w:rPr>
  </w:style>
  <w:style w:type="paragraph" w:styleId="aff9">
    <w:name w:val="header"/>
    <w:basedOn w:val="a2"/>
    <w:link w:val="affa"/>
    <w:uiPriority w:val="99"/>
    <w:unhideWhenUsed/>
    <w:rsid w:val="00C7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Верхний колонтитул Знак"/>
    <w:basedOn w:val="a3"/>
    <w:link w:val="aff9"/>
    <w:uiPriority w:val="99"/>
    <w:rsid w:val="00C75BA5"/>
    <w:rPr>
      <w:rFonts w:eastAsiaTheme="minorEastAsia" w:cstheme="minorBidi"/>
      <w:sz w:val="26"/>
      <w:szCs w:val="22"/>
    </w:rPr>
  </w:style>
  <w:style w:type="character" w:customStyle="1" w:styleId="50">
    <w:name w:val="Заголовок 5 Знак"/>
    <w:basedOn w:val="a3"/>
    <w:link w:val="5"/>
    <w:uiPriority w:val="9"/>
    <w:rsid w:val="000458D3"/>
    <w:rPr>
      <w:rFonts w:eastAsiaTheme="majorEastAsia" w:cstheme="majorBidi"/>
      <w:b/>
      <w:iCs/>
      <w:spacing w:val="5"/>
      <w:sz w:val="26"/>
      <w:szCs w:val="22"/>
    </w:rPr>
  </w:style>
  <w:style w:type="character" w:customStyle="1" w:styleId="60">
    <w:name w:val="Заголовок 6 Знак"/>
    <w:basedOn w:val="a3"/>
    <w:link w:val="6"/>
    <w:uiPriority w:val="9"/>
    <w:rsid w:val="000458D3"/>
    <w:rPr>
      <w:rFonts w:eastAsiaTheme="majorEastAsia" w:cstheme="majorBidi"/>
      <w:b/>
      <w:i/>
      <w:spacing w:val="5"/>
      <w:sz w:val="26"/>
      <w:szCs w:val="22"/>
    </w:rPr>
  </w:style>
  <w:style w:type="character" w:customStyle="1" w:styleId="70">
    <w:name w:val="Заголовок 7 Знак"/>
    <w:basedOn w:val="a3"/>
    <w:link w:val="7"/>
    <w:uiPriority w:val="9"/>
    <w:rsid w:val="000458D3"/>
    <w:rPr>
      <w:rFonts w:eastAsiaTheme="majorEastAsia" w:cstheme="majorBidi"/>
      <w:i/>
      <w:iCs/>
      <w:spacing w:val="-10"/>
      <w:sz w:val="28"/>
      <w:szCs w:val="22"/>
    </w:rPr>
  </w:style>
  <w:style w:type="paragraph" w:styleId="affb">
    <w:name w:val="footer"/>
    <w:basedOn w:val="a2"/>
    <w:link w:val="affc"/>
    <w:uiPriority w:val="99"/>
    <w:unhideWhenUsed/>
    <w:qFormat/>
    <w:rsid w:val="000458D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c">
    <w:name w:val="Нижний колонтитул Знак"/>
    <w:basedOn w:val="a3"/>
    <w:link w:val="affb"/>
    <w:uiPriority w:val="99"/>
    <w:rsid w:val="000458D3"/>
    <w:rPr>
      <w:rFonts w:eastAsiaTheme="minorEastAsia" w:cstheme="minorBidi"/>
      <w:sz w:val="26"/>
      <w:szCs w:val="22"/>
    </w:rPr>
  </w:style>
  <w:style w:type="paragraph" w:styleId="affd">
    <w:name w:val="Balloon Text"/>
    <w:basedOn w:val="a2"/>
    <w:link w:val="affe"/>
    <w:uiPriority w:val="99"/>
    <w:semiHidden/>
    <w:unhideWhenUsed/>
    <w:rsid w:val="00C7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uiPriority w:val="99"/>
    <w:semiHidden/>
    <w:rsid w:val="00C75BA5"/>
    <w:rPr>
      <w:rFonts w:ascii="Tahoma" w:eastAsiaTheme="minorEastAsia" w:hAnsi="Tahoma" w:cs="Tahoma"/>
      <w:sz w:val="16"/>
      <w:szCs w:val="16"/>
    </w:rPr>
  </w:style>
  <w:style w:type="paragraph" w:styleId="afff">
    <w:name w:val="caption"/>
    <w:basedOn w:val="a2"/>
    <w:next w:val="a2"/>
    <w:unhideWhenUsed/>
    <w:qFormat/>
    <w:rsid w:val="000458D3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ff0">
    <w:name w:val="TOC Heading"/>
    <w:basedOn w:val="1"/>
    <w:next w:val="a2"/>
    <w:uiPriority w:val="39"/>
    <w:semiHidden/>
    <w:unhideWhenUsed/>
    <w:qFormat/>
    <w:rsid w:val="000458D3"/>
    <w:pPr>
      <w:pageBreakBefore w:val="0"/>
      <w:numPr>
        <w:numId w:val="0"/>
      </w:numPr>
      <w:snapToGrid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snapToGrid/>
      <w:color w:val="365F91" w:themeColor="accent1" w:themeShade="BF"/>
      <w:sz w:val="28"/>
      <w:szCs w:val="28"/>
      <w:lang w:eastAsia="ru-RU"/>
    </w:rPr>
  </w:style>
  <w:style w:type="table" w:styleId="afff1">
    <w:name w:val="Table Grid"/>
    <w:basedOn w:val="a4"/>
    <w:uiPriority w:val="59"/>
    <w:rsid w:val="00715C1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2A4FF3"/>
    <w:pPr>
      <w:spacing w:after="100"/>
      <w:ind w:left="260"/>
    </w:pPr>
  </w:style>
  <w:style w:type="character" w:styleId="afff2">
    <w:name w:val="Hyperlink"/>
    <w:basedOn w:val="a3"/>
    <w:uiPriority w:val="99"/>
    <w:unhideWhenUsed/>
    <w:rsid w:val="002A4FF3"/>
    <w:rPr>
      <w:color w:val="0000FF" w:themeColor="hyperlink"/>
      <w:u w:val="single"/>
    </w:rPr>
  </w:style>
  <w:style w:type="character" w:customStyle="1" w:styleId="23">
    <w:name w:val="Основной текст (2)_"/>
    <w:basedOn w:val="a3"/>
    <w:link w:val="24"/>
    <w:rsid w:val="009C7E64"/>
    <w:rPr>
      <w:rFonts w:eastAsia="Times New Roman"/>
      <w:shd w:val="clear" w:color="auto" w:fill="FFFFFF"/>
    </w:rPr>
  </w:style>
  <w:style w:type="character" w:customStyle="1" w:styleId="275pt">
    <w:name w:val="Основной текст (2) + 7;5 pt"/>
    <w:basedOn w:val="23"/>
    <w:rsid w:val="009C7E64"/>
    <w:rPr>
      <w:rFonts w:eastAsia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3"/>
    <w:rsid w:val="009C7E64"/>
    <w:rPr>
      <w:rFonts w:eastAsia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Book55pt">
    <w:name w:val="Основной текст (2) + Franklin Gothic Book;5;5 pt"/>
    <w:basedOn w:val="23"/>
    <w:rsid w:val="009C7E64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enturyGothic7pt">
    <w:name w:val="Основной текст (2) + Century Gothic;7 pt"/>
    <w:basedOn w:val="23"/>
    <w:rsid w:val="009C7E64"/>
    <w:rPr>
      <w:rFonts w:ascii="Century Gothic" w:eastAsia="Century Gothic" w:hAnsi="Century Gothic" w:cs="Century Gothic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75pt">
    <w:name w:val="Основной текст (2) + Franklin Gothic Heavy;7;5 pt"/>
    <w:basedOn w:val="23"/>
    <w:rsid w:val="009C7E6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2"/>
    <w:link w:val="23"/>
    <w:rsid w:val="009C7E64"/>
    <w:pPr>
      <w:widowControl w:val="0"/>
      <w:shd w:val="clear" w:color="auto" w:fill="FFFFFF"/>
      <w:snapToGrid/>
      <w:spacing w:before="0" w:after="540" w:line="277" w:lineRule="exact"/>
      <w:ind w:firstLine="1220"/>
      <w:contextualSpacing w:val="0"/>
      <w:jc w:val="left"/>
    </w:pPr>
    <w:rPr>
      <w:rFonts w:eastAsia="Times New Roman" w:cs="Times New Roman"/>
      <w:sz w:val="20"/>
      <w:szCs w:val="20"/>
    </w:rPr>
  </w:style>
  <w:style w:type="character" w:styleId="afff3">
    <w:name w:val="Placeholder Text"/>
    <w:basedOn w:val="a3"/>
    <w:uiPriority w:val="99"/>
    <w:semiHidden/>
    <w:rsid w:val="003B246B"/>
    <w:rPr>
      <w:color w:val="808080"/>
    </w:rPr>
  </w:style>
  <w:style w:type="paragraph" w:styleId="afff4">
    <w:name w:val="footnote text"/>
    <w:basedOn w:val="a2"/>
    <w:link w:val="afff5"/>
    <w:uiPriority w:val="99"/>
    <w:semiHidden/>
    <w:unhideWhenUsed/>
    <w:rsid w:val="003C033A"/>
    <w:pPr>
      <w:spacing w:before="0" w:after="0"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3C033A"/>
    <w:rPr>
      <w:rFonts w:eastAsiaTheme="minorEastAsia" w:cstheme="minorBidi"/>
    </w:rPr>
  </w:style>
  <w:style w:type="character" w:styleId="afff6">
    <w:name w:val="footnote reference"/>
    <w:basedOn w:val="a3"/>
    <w:uiPriority w:val="99"/>
    <w:semiHidden/>
    <w:unhideWhenUsed/>
    <w:rsid w:val="003C0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5703-EAA2-447F-90DE-BB538736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8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user_iets1</dc:creator>
  <cp:keywords/>
  <dc:description/>
  <cp:lastModifiedBy>Mariya</cp:lastModifiedBy>
  <cp:revision>278</cp:revision>
  <cp:lastPrinted>2016-12-21T14:12:00Z</cp:lastPrinted>
  <dcterms:created xsi:type="dcterms:W3CDTF">2016-09-14T08:06:00Z</dcterms:created>
  <dcterms:modified xsi:type="dcterms:W3CDTF">2020-10-19T20:33:00Z</dcterms:modified>
</cp:coreProperties>
</file>